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7CA48E" w14:textId="76B71212" w:rsidR="00D10DCE" w:rsidRDefault="00D10DCE" w:rsidP="00D10DCE">
      <w:pPr>
        <w:tabs>
          <w:tab w:val="left" w:pos="5550"/>
        </w:tabs>
        <w:jc w:val="center"/>
        <w:rPr>
          <w:rFonts w:ascii="Arial" w:hAnsi="Arial" w:cs="Arial"/>
          <w:b/>
          <w:sz w:val="24"/>
          <w:szCs w:val="24"/>
        </w:rPr>
      </w:pPr>
      <w:r w:rsidRPr="00345EAC">
        <w:rPr>
          <w:rFonts w:ascii="Arial" w:hAnsi="Arial" w:cs="Arial"/>
          <w:b/>
          <w:sz w:val="24"/>
          <w:szCs w:val="24"/>
        </w:rPr>
        <w:t xml:space="preserve">ANEXO I </w:t>
      </w:r>
      <w:r w:rsidR="006E1406">
        <w:rPr>
          <w:rFonts w:ascii="Arial" w:hAnsi="Arial" w:cs="Arial"/>
          <w:b/>
          <w:sz w:val="24"/>
          <w:szCs w:val="24"/>
        </w:rPr>
        <w:t xml:space="preserve">- </w:t>
      </w:r>
      <w:r w:rsidRPr="00345EAC">
        <w:rPr>
          <w:rFonts w:ascii="Arial" w:hAnsi="Arial" w:cs="Arial"/>
          <w:b/>
          <w:sz w:val="24"/>
          <w:szCs w:val="24"/>
        </w:rPr>
        <w:t>MODELO DE PROPOSTA</w:t>
      </w:r>
    </w:p>
    <w:p w14:paraId="05134003" w14:textId="2B7DF921" w:rsidR="001C4A4C" w:rsidRPr="001C4A4C" w:rsidRDefault="001C4A4C" w:rsidP="00D10DCE">
      <w:pPr>
        <w:tabs>
          <w:tab w:val="left" w:pos="5550"/>
        </w:tabs>
        <w:jc w:val="center"/>
        <w:rPr>
          <w:rFonts w:ascii="Arial" w:hAnsi="Arial" w:cs="Arial"/>
          <w:i/>
        </w:rPr>
      </w:pPr>
      <w:r w:rsidRPr="001C4A4C">
        <w:rPr>
          <w:rFonts w:ascii="Arial" w:hAnsi="Arial" w:cs="Arial"/>
          <w:i/>
        </w:rPr>
        <w:t>(PAPEL TIMBRADO DA EMPRESA)</w:t>
      </w:r>
    </w:p>
    <w:p w14:paraId="40C1BCB1" w14:textId="2B9479BE" w:rsidR="00D10DCE" w:rsidRDefault="00D10DCE" w:rsidP="00D10DCE">
      <w:pPr>
        <w:tabs>
          <w:tab w:val="left" w:pos="5550"/>
        </w:tabs>
        <w:jc w:val="center"/>
        <w:rPr>
          <w:rFonts w:ascii="Arial" w:hAnsi="Arial" w:cs="Arial"/>
          <w:b/>
          <w:sz w:val="24"/>
          <w:szCs w:val="24"/>
        </w:rPr>
      </w:pPr>
    </w:p>
    <w:p w14:paraId="6370BBB9" w14:textId="77777777" w:rsidR="00D10DCE" w:rsidRPr="00345EAC" w:rsidRDefault="00D10DCE" w:rsidP="00D10DCE">
      <w:pPr>
        <w:tabs>
          <w:tab w:val="left" w:pos="5550"/>
        </w:tabs>
        <w:jc w:val="center"/>
        <w:rPr>
          <w:rFonts w:ascii="Arial" w:hAnsi="Arial" w:cs="Arial"/>
          <w:b/>
          <w:sz w:val="24"/>
          <w:szCs w:val="24"/>
        </w:rPr>
      </w:pPr>
    </w:p>
    <w:p w14:paraId="76DE97D9" w14:textId="77777777" w:rsidR="00D10DCE" w:rsidRPr="00345EAC" w:rsidRDefault="00D10DCE" w:rsidP="00D10DCE">
      <w:pPr>
        <w:tabs>
          <w:tab w:val="left" w:pos="5550"/>
        </w:tabs>
        <w:jc w:val="center"/>
        <w:rPr>
          <w:rFonts w:ascii="Arial" w:hAnsi="Arial" w:cs="Arial"/>
          <w:b/>
          <w:sz w:val="24"/>
          <w:szCs w:val="24"/>
        </w:rPr>
      </w:pPr>
    </w:p>
    <w:p w14:paraId="54745265" w14:textId="5C14E033" w:rsidR="00D10DCE" w:rsidRPr="00345EAC" w:rsidRDefault="00D10DCE" w:rsidP="00D10DCE">
      <w:pPr>
        <w:tabs>
          <w:tab w:val="left" w:pos="2127"/>
          <w:tab w:val="left" w:pos="5550"/>
        </w:tabs>
        <w:rPr>
          <w:rFonts w:ascii="Arial" w:hAnsi="Arial" w:cs="Arial"/>
          <w:b/>
          <w:sz w:val="24"/>
          <w:szCs w:val="24"/>
        </w:rPr>
      </w:pPr>
      <w:r w:rsidRPr="00345EAC">
        <w:rPr>
          <w:rFonts w:ascii="Arial" w:hAnsi="Arial" w:cs="Arial"/>
          <w:sz w:val="24"/>
          <w:szCs w:val="24"/>
        </w:rPr>
        <w:t xml:space="preserve">Processo </w:t>
      </w:r>
      <w:r w:rsidR="00A32FA6">
        <w:rPr>
          <w:rFonts w:ascii="Arial" w:hAnsi="Arial" w:cs="Arial"/>
          <w:sz w:val="24"/>
          <w:szCs w:val="24"/>
        </w:rPr>
        <w:t xml:space="preserve">Administrativo </w:t>
      </w:r>
      <w:r w:rsidRPr="00345EAC">
        <w:rPr>
          <w:rFonts w:ascii="Arial" w:hAnsi="Arial" w:cs="Arial"/>
          <w:sz w:val="24"/>
          <w:szCs w:val="24"/>
        </w:rPr>
        <w:t xml:space="preserve">nº </w:t>
      </w:r>
      <w:r w:rsidR="00357037">
        <w:rPr>
          <w:rFonts w:ascii="Arial" w:hAnsi="Arial" w:cs="Arial"/>
          <w:b/>
          <w:sz w:val="24"/>
          <w:szCs w:val="24"/>
        </w:rPr>
        <w:t>006</w:t>
      </w:r>
      <w:r w:rsidRPr="009D19B9">
        <w:rPr>
          <w:rFonts w:ascii="Arial" w:hAnsi="Arial" w:cs="Arial"/>
          <w:b/>
          <w:sz w:val="24"/>
          <w:szCs w:val="24"/>
        </w:rPr>
        <w:t>/</w:t>
      </w:r>
      <w:r w:rsidRPr="00345EAC">
        <w:rPr>
          <w:rFonts w:ascii="Arial" w:hAnsi="Arial" w:cs="Arial"/>
          <w:b/>
          <w:sz w:val="24"/>
          <w:szCs w:val="24"/>
        </w:rPr>
        <w:t>202</w:t>
      </w:r>
      <w:r w:rsidR="007946B4">
        <w:rPr>
          <w:rFonts w:ascii="Arial" w:hAnsi="Arial" w:cs="Arial"/>
          <w:b/>
          <w:sz w:val="24"/>
          <w:szCs w:val="24"/>
        </w:rPr>
        <w:t>6</w:t>
      </w:r>
    </w:p>
    <w:p w14:paraId="0D89E28F" w14:textId="4D7E8ACF" w:rsidR="00D10DCE" w:rsidRPr="00345EAC" w:rsidRDefault="00D10DCE" w:rsidP="00D10DCE">
      <w:pPr>
        <w:tabs>
          <w:tab w:val="left" w:pos="5550"/>
        </w:tabs>
        <w:rPr>
          <w:rFonts w:ascii="Arial" w:hAnsi="Arial" w:cs="Arial"/>
          <w:sz w:val="24"/>
          <w:szCs w:val="24"/>
        </w:rPr>
      </w:pPr>
      <w:r w:rsidRPr="00345EAC">
        <w:rPr>
          <w:rFonts w:ascii="Arial" w:hAnsi="Arial" w:cs="Arial"/>
          <w:sz w:val="24"/>
          <w:szCs w:val="24"/>
        </w:rPr>
        <w:t>Pregão Eletrônico</w:t>
      </w:r>
      <w:r w:rsidR="00A32FA6">
        <w:rPr>
          <w:rFonts w:ascii="Arial" w:hAnsi="Arial" w:cs="Arial"/>
          <w:sz w:val="24"/>
          <w:szCs w:val="24"/>
        </w:rPr>
        <w:t xml:space="preserve"> nº</w:t>
      </w:r>
      <w:r w:rsidR="00357037">
        <w:rPr>
          <w:rFonts w:ascii="Arial" w:hAnsi="Arial" w:cs="Arial"/>
          <w:b/>
          <w:sz w:val="24"/>
          <w:szCs w:val="24"/>
        </w:rPr>
        <w:t xml:space="preserve"> 004</w:t>
      </w:r>
      <w:bookmarkStart w:id="0" w:name="_GoBack"/>
      <w:bookmarkEnd w:id="0"/>
      <w:r w:rsidRPr="00345EAC">
        <w:rPr>
          <w:rFonts w:ascii="Arial" w:hAnsi="Arial" w:cs="Arial"/>
          <w:b/>
          <w:sz w:val="24"/>
          <w:szCs w:val="24"/>
        </w:rPr>
        <w:t>/202</w:t>
      </w:r>
      <w:r w:rsidR="007946B4">
        <w:rPr>
          <w:rFonts w:ascii="Arial" w:hAnsi="Arial" w:cs="Arial"/>
          <w:b/>
          <w:sz w:val="24"/>
          <w:szCs w:val="24"/>
        </w:rPr>
        <w:t>6</w:t>
      </w:r>
    </w:p>
    <w:p w14:paraId="7DC530B5" w14:textId="77777777" w:rsidR="00D10DCE" w:rsidRPr="00345EAC" w:rsidRDefault="00D10DCE" w:rsidP="00D10DCE">
      <w:pPr>
        <w:tabs>
          <w:tab w:val="left" w:pos="5550"/>
        </w:tabs>
        <w:rPr>
          <w:rFonts w:ascii="Arial" w:hAnsi="Arial" w:cs="Arial"/>
          <w:sz w:val="24"/>
          <w:szCs w:val="24"/>
        </w:rPr>
      </w:pPr>
      <w:r w:rsidRPr="00345EAC">
        <w:rPr>
          <w:rFonts w:ascii="Arial" w:hAnsi="Arial" w:cs="Arial"/>
          <w:sz w:val="24"/>
          <w:szCs w:val="24"/>
        </w:rPr>
        <w:t xml:space="preserve">Empresa: </w:t>
      </w:r>
    </w:p>
    <w:p w14:paraId="10EA88C4" w14:textId="77777777" w:rsidR="00D10DCE" w:rsidRPr="00345EAC" w:rsidRDefault="00D10DCE" w:rsidP="00D10DCE">
      <w:pPr>
        <w:tabs>
          <w:tab w:val="left" w:pos="5550"/>
        </w:tabs>
        <w:rPr>
          <w:rFonts w:ascii="Arial" w:hAnsi="Arial" w:cs="Arial"/>
          <w:sz w:val="24"/>
          <w:szCs w:val="24"/>
        </w:rPr>
      </w:pPr>
      <w:r w:rsidRPr="00345EAC">
        <w:rPr>
          <w:rFonts w:ascii="Arial" w:hAnsi="Arial" w:cs="Arial"/>
          <w:sz w:val="24"/>
          <w:szCs w:val="24"/>
        </w:rPr>
        <w:t xml:space="preserve">CNPJ: </w:t>
      </w:r>
    </w:p>
    <w:p w14:paraId="108D882B" w14:textId="77777777" w:rsidR="00D10DCE" w:rsidRPr="00345EAC" w:rsidRDefault="00D10DCE" w:rsidP="00D10DCE">
      <w:pPr>
        <w:tabs>
          <w:tab w:val="left" w:pos="5550"/>
        </w:tabs>
        <w:rPr>
          <w:rFonts w:ascii="Arial" w:hAnsi="Arial" w:cs="Arial"/>
          <w:sz w:val="24"/>
          <w:szCs w:val="24"/>
        </w:rPr>
      </w:pPr>
      <w:r w:rsidRPr="00345EAC">
        <w:rPr>
          <w:rFonts w:ascii="Arial" w:hAnsi="Arial" w:cs="Arial"/>
          <w:sz w:val="24"/>
          <w:szCs w:val="24"/>
        </w:rPr>
        <w:t xml:space="preserve">Endereço: </w:t>
      </w:r>
    </w:p>
    <w:p w14:paraId="20AD9F9B" w14:textId="77777777" w:rsidR="00D10DCE" w:rsidRPr="00345EAC" w:rsidRDefault="00D10DCE" w:rsidP="00D10DCE">
      <w:pPr>
        <w:tabs>
          <w:tab w:val="left" w:pos="5550"/>
        </w:tabs>
        <w:rPr>
          <w:rFonts w:ascii="Arial" w:hAnsi="Arial" w:cs="Arial"/>
          <w:sz w:val="24"/>
          <w:szCs w:val="24"/>
        </w:rPr>
      </w:pPr>
      <w:r w:rsidRPr="00345EAC">
        <w:rPr>
          <w:rFonts w:ascii="Arial" w:hAnsi="Arial" w:cs="Arial"/>
          <w:sz w:val="24"/>
          <w:szCs w:val="24"/>
        </w:rPr>
        <w:t xml:space="preserve">Cidade: </w:t>
      </w:r>
    </w:p>
    <w:p w14:paraId="3FD0C9D0" w14:textId="77777777" w:rsidR="00D10DCE" w:rsidRPr="00345EAC" w:rsidRDefault="00D10DCE" w:rsidP="00D10DCE">
      <w:pPr>
        <w:tabs>
          <w:tab w:val="left" w:pos="5550"/>
        </w:tabs>
        <w:rPr>
          <w:rFonts w:ascii="Arial" w:hAnsi="Arial" w:cs="Arial"/>
          <w:sz w:val="24"/>
          <w:szCs w:val="24"/>
        </w:rPr>
      </w:pPr>
      <w:r w:rsidRPr="00345EAC">
        <w:rPr>
          <w:rFonts w:ascii="Arial" w:hAnsi="Arial" w:cs="Arial"/>
          <w:sz w:val="24"/>
          <w:szCs w:val="24"/>
        </w:rPr>
        <w:t xml:space="preserve">Telefone:                               E-mail:      </w:t>
      </w:r>
    </w:p>
    <w:p w14:paraId="47DAF57F" w14:textId="77777777" w:rsidR="00D10DCE" w:rsidRPr="00345EAC" w:rsidRDefault="00D10DCE" w:rsidP="00D10DCE">
      <w:pPr>
        <w:tabs>
          <w:tab w:val="left" w:pos="5550"/>
        </w:tabs>
        <w:rPr>
          <w:rFonts w:ascii="Arial" w:hAnsi="Arial" w:cs="Arial"/>
          <w:sz w:val="24"/>
          <w:szCs w:val="24"/>
        </w:rPr>
      </w:pPr>
      <w:r w:rsidRPr="00345EAC">
        <w:rPr>
          <w:rFonts w:ascii="Arial" w:hAnsi="Arial" w:cs="Arial"/>
          <w:sz w:val="24"/>
          <w:szCs w:val="24"/>
        </w:rPr>
        <w:t xml:space="preserve">Banco:                           Agencia:                           C/C:    </w:t>
      </w:r>
    </w:p>
    <w:p w14:paraId="3608E72C" w14:textId="77777777" w:rsidR="00D10DCE" w:rsidRPr="00345EAC" w:rsidRDefault="00D10DCE" w:rsidP="00D10DCE">
      <w:pPr>
        <w:tabs>
          <w:tab w:val="left" w:pos="5550"/>
        </w:tabs>
        <w:rPr>
          <w:rFonts w:ascii="Arial" w:hAnsi="Arial" w:cs="Arial"/>
          <w:sz w:val="24"/>
          <w:szCs w:val="24"/>
        </w:rPr>
      </w:pPr>
    </w:p>
    <w:p w14:paraId="656C8C25" w14:textId="54AA3631" w:rsidR="00FC2F90" w:rsidRPr="00B3707F" w:rsidRDefault="00D10DCE" w:rsidP="00FC2F90">
      <w:pPr>
        <w:pStyle w:val="Nivel2"/>
        <w:rPr>
          <w:sz w:val="24"/>
          <w:szCs w:val="24"/>
        </w:rPr>
      </w:pPr>
      <w:r w:rsidRPr="00345EAC">
        <w:rPr>
          <w:b/>
          <w:sz w:val="24"/>
          <w:szCs w:val="24"/>
        </w:rPr>
        <w:t>OBJETO:</w:t>
      </w:r>
      <w:r>
        <w:rPr>
          <w:sz w:val="24"/>
          <w:szCs w:val="24"/>
        </w:rPr>
        <w:t xml:space="preserve"> </w:t>
      </w:r>
      <w:r w:rsidR="00910F94" w:rsidRPr="00281F2B">
        <w:rPr>
          <w:b/>
          <w:color w:val="auto"/>
          <w:sz w:val="24"/>
          <w:szCs w:val="24"/>
        </w:rPr>
        <w:t xml:space="preserve">Aquisição de materiais permanentes (aparelho de ar-condicionado tipo </w:t>
      </w:r>
      <w:proofErr w:type="spellStart"/>
      <w:r w:rsidR="00910F94" w:rsidRPr="00281F2B">
        <w:rPr>
          <w:b/>
          <w:color w:val="auto"/>
          <w:sz w:val="24"/>
          <w:szCs w:val="24"/>
        </w:rPr>
        <w:t>split</w:t>
      </w:r>
      <w:proofErr w:type="spellEnd"/>
      <w:r w:rsidR="00910F94" w:rsidRPr="00281F2B">
        <w:rPr>
          <w:b/>
          <w:color w:val="auto"/>
          <w:sz w:val="24"/>
          <w:szCs w:val="24"/>
        </w:rPr>
        <w:t xml:space="preserve"> de 12.000 </w:t>
      </w:r>
      <w:proofErr w:type="spellStart"/>
      <w:r w:rsidR="00910F94" w:rsidRPr="00281F2B">
        <w:rPr>
          <w:b/>
          <w:color w:val="auto"/>
          <w:sz w:val="24"/>
          <w:szCs w:val="24"/>
        </w:rPr>
        <w:t>BTUs</w:t>
      </w:r>
      <w:proofErr w:type="spellEnd"/>
      <w:r w:rsidR="00910F94" w:rsidRPr="00281F2B">
        <w:rPr>
          <w:b/>
          <w:color w:val="auto"/>
          <w:sz w:val="24"/>
          <w:szCs w:val="24"/>
        </w:rPr>
        <w:t>, autoclave analógica horizontal de 21 litros e cadeira odontológica com dois mochos de encosto anatômico), para atender a Secretaria Municipal de Saúde (SEMSA) do Município de Bataguassu/MS, com recurso proveniente do Programa Estadual de Reestruturação da Saúde Bucal Prisional (Processo nº 27/034120/2024, OB nº 2024OB20274, Resolução SES/MS nº 264/2024), conforme condições, quantidades e exigências estabelecidas no Termo de Referência, anexo ao Edital</w:t>
      </w:r>
      <w:r w:rsidR="006543C6">
        <w:rPr>
          <w:b/>
          <w:sz w:val="24"/>
          <w:szCs w:val="24"/>
        </w:rPr>
        <w:t>.</w:t>
      </w:r>
    </w:p>
    <w:tbl>
      <w:tblPr>
        <w:tblW w:w="525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1" w:type="dxa"/>
          <w:right w:w="1" w:type="dxa"/>
        </w:tblCellMar>
        <w:tblLook w:val="04A0" w:firstRow="1" w:lastRow="0" w:firstColumn="1" w:lastColumn="0" w:noHBand="0" w:noVBand="1"/>
      </w:tblPr>
      <w:tblGrid>
        <w:gridCol w:w="533"/>
        <w:gridCol w:w="3862"/>
        <w:gridCol w:w="708"/>
        <w:gridCol w:w="534"/>
        <w:gridCol w:w="1199"/>
        <w:gridCol w:w="1200"/>
        <w:gridCol w:w="1334"/>
      </w:tblGrid>
      <w:tr w:rsidR="00582606" w:rsidRPr="007B5C7B" w14:paraId="53885740" w14:textId="77777777" w:rsidTr="00EB5B55">
        <w:tc>
          <w:tcPr>
            <w:tcW w:w="533" w:type="dxa"/>
            <w:tcBorders>
              <w:top w:val="single" w:sz="4" w:space="0" w:color="auto"/>
              <w:left w:val="single" w:sz="4" w:space="0" w:color="auto"/>
              <w:bottom w:val="single" w:sz="4" w:space="0" w:color="auto"/>
              <w:right w:val="single" w:sz="4" w:space="0" w:color="auto"/>
            </w:tcBorders>
            <w:shd w:val="clear" w:color="auto" w:fill="F0F0F0"/>
            <w:vAlign w:val="center"/>
            <w:hideMark/>
          </w:tcPr>
          <w:p w14:paraId="1BBEBBCF" w14:textId="77777777" w:rsidR="00582606" w:rsidRPr="007B5C7B" w:rsidRDefault="00582606" w:rsidP="00E213CA">
            <w:pPr>
              <w:spacing w:line="276" w:lineRule="auto"/>
              <w:jc w:val="center"/>
              <w:rPr>
                <w:rFonts w:ascii="Arial" w:hAnsi="Arial" w:cs="Arial"/>
                <w:b/>
              </w:rPr>
            </w:pPr>
            <w:r w:rsidRPr="007B5C7B">
              <w:rPr>
                <w:rFonts w:ascii="Arial" w:hAnsi="Arial" w:cs="Arial"/>
                <w:b/>
              </w:rPr>
              <w:t>Item</w:t>
            </w:r>
          </w:p>
        </w:tc>
        <w:tc>
          <w:tcPr>
            <w:tcW w:w="3862" w:type="dxa"/>
            <w:tcBorders>
              <w:top w:val="single" w:sz="4" w:space="0" w:color="auto"/>
              <w:left w:val="single" w:sz="4" w:space="0" w:color="auto"/>
              <w:bottom w:val="single" w:sz="4" w:space="0" w:color="auto"/>
              <w:right w:val="single" w:sz="4" w:space="0" w:color="auto"/>
            </w:tcBorders>
            <w:shd w:val="clear" w:color="auto" w:fill="F0F0F0"/>
            <w:vAlign w:val="center"/>
            <w:hideMark/>
          </w:tcPr>
          <w:p w14:paraId="7F37B336" w14:textId="77777777" w:rsidR="00582606" w:rsidRPr="007B5C7B" w:rsidRDefault="00582606" w:rsidP="00E213CA">
            <w:pPr>
              <w:spacing w:line="276" w:lineRule="auto"/>
              <w:jc w:val="center"/>
              <w:rPr>
                <w:rFonts w:ascii="Arial" w:hAnsi="Arial" w:cs="Arial"/>
                <w:b/>
              </w:rPr>
            </w:pPr>
            <w:r w:rsidRPr="007B5C7B">
              <w:rPr>
                <w:rFonts w:ascii="Arial" w:hAnsi="Arial" w:cs="Arial"/>
                <w:b/>
              </w:rPr>
              <w:t>Descrição do Produto/Serviço</w:t>
            </w:r>
          </w:p>
        </w:tc>
        <w:tc>
          <w:tcPr>
            <w:tcW w:w="708" w:type="dxa"/>
            <w:tcBorders>
              <w:top w:val="single" w:sz="4" w:space="0" w:color="auto"/>
              <w:left w:val="single" w:sz="4" w:space="0" w:color="auto"/>
              <w:bottom w:val="single" w:sz="4" w:space="0" w:color="auto"/>
              <w:right w:val="single" w:sz="4" w:space="0" w:color="auto"/>
            </w:tcBorders>
            <w:shd w:val="clear" w:color="auto" w:fill="F0F0F0"/>
            <w:vAlign w:val="center"/>
            <w:hideMark/>
          </w:tcPr>
          <w:p w14:paraId="16E3159B" w14:textId="1B25659E" w:rsidR="00582606" w:rsidRPr="007B5C7B" w:rsidRDefault="00582606" w:rsidP="00EB5B55">
            <w:pPr>
              <w:spacing w:line="276" w:lineRule="auto"/>
              <w:jc w:val="center"/>
              <w:rPr>
                <w:rFonts w:ascii="Arial" w:hAnsi="Arial" w:cs="Arial"/>
                <w:b/>
              </w:rPr>
            </w:pPr>
            <w:r w:rsidRPr="007B5C7B">
              <w:rPr>
                <w:rFonts w:ascii="Arial" w:hAnsi="Arial" w:cs="Arial"/>
                <w:b/>
              </w:rPr>
              <w:t>Unid</w:t>
            </w:r>
            <w:r w:rsidR="00EB5B55">
              <w:rPr>
                <w:rFonts w:ascii="Arial" w:hAnsi="Arial" w:cs="Arial"/>
                <w:b/>
              </w:rPr>
              <w:t>.</w:t>
            </w:r>
          </w:p>
        </w:tc>
        <w:tc>
          <w:tcPr>
            <w:tcW w:w="534" w:type="dxa"/>
            <w:tcBorders>
              <w:top w:val="single" w:sz="4" w:space="0" w:color="auto"/>
              <w:left w:val="single" w:sz="4" w:space="0" w:color="auto"/>
              <w:bottom w:val="single" w:sz="4" w:space="0" w:color="auto"/>
              <w:right w:val="single" w:sz="4" w:space="0" w:color="auto"/>
            </w:tcBorders>
            <w:shd w:val="clear" w:color="auto" w:fill="F0F0F0"/>
            <w:vAlign w:val="center"/>
          </w:tcPr>
          <w:p w14:paraId="20C09FDF" w14:textId="77777777" w:rsidR="00582606" w:rsidRPr="007B5C7B" w:rsidRDefault="00582606" w:rsidP="00E213CA">
            <w:pPr>
              <w:spacing w:line="276" w:lineRule="auto"/>
              <w:jc w:val="center"/>
              <w:rPr>
                <w:rFonts w:ascii="Arial" w:hAnsi="Arial" w:cs="Arial"/>
                <w:b/>
              </w:rPr>
            </w:pPr>
            <w:proofErr w:type="spellStart"/>
            <w:r w:rsidRPr="007B5C7B">
              <w:rPr>
                <w:rFonts w:ascii="Arial" w:hAnsi="Arial" w:cs="Arial"/>
                <w:b/>
              </w:rPr>
              <w:t>Qtd</w:t>
            </w:r>
            <w:proofErr w:type="spellEnd"/>
            <w:r w:rsidRPr="007B5C7B">
              <w:rPr>
                <w:rFonts w:ascii="Arial" w:hAnsi="Arial" w:cs="Arial"/>
                <w:b/>
              </w:rPr>
              <w:t>.</w:t>
            </w:r>
          </w:p>
        </w:tc>
        <w:tc>
          <w:tcPr>
            <w:tcW w:w="1199" w:type="dxa"/>
            <w:tcBorders>
              <w:top w:val="single" w:sz="4" w:space="0" w:color="auto"/>
              <w:left w:val="single" w:sz="4" w:space="0" w:color="auto"/>
              <w:bottom w:val="single" w:sz="4" w:space="0" w:color="auto"/>
              <w:right w:val="single" w:sz="4" w:space="0" w:color="auto"/>
            </w:tcBorders>
            <w:shd w:val="clear" w:color="auto" w:fill="F0F0F0"/>
            <w:vAlign w:val="center"/>
          </w:tcPr>
          <w:p w14:paraId="150DCDF9" w14:textId="77777777" w:rsidR="00EB5B55" w:rsidRDefault="00582606" w:rsidP="00E213CA">
            <w:pPr>
              <w:spacing w:line="276" w:lineRule="auto"/>
              <w:jc w:val="center"/>
              <w:rPr>
                <w:rFonts w:ascii="Arial" w:hAnsi="Arial" w:cs="Arial"/>
                <w:b/>
              </w:rPr>
            </w:pPr>
            <w:r w:rsidRPr="007B5C7B">
              <w:rPr>
                <w:rFonts w:ascii="Arial" w:hAnsi="Arial" w:cs="Arial"/>
                <w:b/>
              </w:rPr>
              <w:t>Valor</w:t>
            </w:r>
          </w:p>
          <w:p w14:paraId="18C1E935" w14:textId="4DA39728" w:rsidR="00582606" w:rsidRPr="007B5C7B" w:rsidRDefault="00582606" w:rsidP="00E213CA">
            <w:pPr>
              <w:spacing w:line="276" w:lineRule="auto"/>
              <w:jc w:val="center"/>
              <w:rPr>
                <w:rFonts w:ascii="Arial" w:hAnsi="Arial" w:cs="Arial"/>
                <w:b/>
              </w:rPr>
            </w:pPr>
            <w:r w:rsidRPr="007B5C7B">
              <w:rPr>
                <w:rFonts w:ascii="Arial" w:hAnsi="Arial" w:cs="Arial"/>
                <w:b/>
              </w:rPr>
              <w:t xml:space="preserve"> Un.</w:t>
            </w:r>
          </w:p>
          <w:p w14:paraId="621C5CC2" w14:textId="65DE1D10" w:rsidR="00582606" w:rsidRPr="007B5C7B" w:rsidRDefault="00582606" w:rsidP="00E213CA">
            <w:pPr>
              <w:spacing w:line="276" w:lineRule="auto"/>
              <w:jc w:val="center"/>
              <w:rPr>
                <w:rFonts w:ascii="Arial" w:hAnsi="Arial" w:cs="Arial"/>
                <w:b/>
              </w:rPr>
            </w:pPr>
          </w:p>
        </w:tc>
        <w:tc>
          <w:tcPr>
            <w:tcW w:w="1200" w:type="dxa"/>
            <w:tcBorders>
              <w:top w:val="single" w:sz="4" w:space="0" w:color="auto"/>
              <w:left w:val="single" w:sz="4" w:space="0" w:color="auto"/>
              <w:bottom w:val="single" w:sz="4" w:space="0" w:color="auto"/>
              <w:right w:val="single" w:sz="4" w:space="0" w:color="auto"/>
            </w:tcBorders>
            <w:shd w:val="clear" w:color="auto" w:fill="F0F0F0"/>
            <w:vAlign w:val="center"/>
          </w:tcPr>
          <w:p w14:paraId="17EAC13C" w14:textId="77777777" w:rsidR="00EB5B55" w:rsidRDefault="00582606" w:rsidP="00E213CA">
            <w:pPr>
              <w:spacing w:line="276" w:lineRule="auto"/>
              <w:jc w:val="center"/>
              <w:rPr>
                <w:rFonts w:ascii="Arial" w:hAnsi="Arial" w:cs="Arial"/>
                <w:b/>
              </w:rPr>
            </w:pPr>
            <w:r w:rsidRPr="007B5C7B">
              <w:rPr>
                <w:rFonts w:ascii="Arial" w:hAnsi="Arial" w:cs="Arial"/>
                <w:b/>
              </w:rPr>
              <w:t xml:space="preserve">Valor </w:t>
            </w:r>
          </w:p>
          <w:p w14:paraId="751F7BC1" w14:textId="2403DD43" w:rsidR="00582606" w:rsidRPr="007B5C7B" w:rsidRDefault="00582606" w:rsidP="00E213CA">
            <w:pPr>
              <w:spacing w:line="276" w:lineRule="auto"/>
              <w:jc w:val="center"/>
              <w:rPr>
                <w:rFonts w:ascii="Arial" w:hAnsi="Arial" w:cs="Arial"/>
                <w:b/>
              </w:rPr>
            </w:pPr>
            <w:r w:rsidRPr="007B5C7B">
              <w:rPr>
                <w:rFonts w:ascii="Arial" w:hAnsi="Arial" w:cs="Arial"/>
                <w:b/>
              </w:rPr>
              <w:t>Total</w:t>
            </w:r>
          </w:p>
          <w:p w14:paraId="53DB8FED" w14:textId="31AD5C04" w:rsidR="00582606" w:rsidRPr="007B5C7B" w:rsidRDefault="00582606" w:rsidP="00EB5B55">
            <w:pPr>
              <w:spacing w:line="276" w:lineRule="auto"/>
              <w:jc w:val="center"/>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shd w:val="clear" w:color="auto" w:fill="F0F0F0"/>
            <w:vAlign w:val="center"/>
          </w:tcPr>
          <w:p w14:paraId="292D57D5" w14:textId="77777777" w:rsidR="00582606" w:rsidRPr="007B5C7B" w:rsidRDefault="00582606" w:rsidP="00E213CA">
            <w:pPr>
              <w:spacing w:line="276" w:lineRule="auto"/>
              <w:jc w:val="center"/>
              <w:rPr>
                <w:rFonts w:ascii="Arial" w:hAnsi="Arial" w:cs="Arial"/>
                <w:b/>
              </w:rPr>
            </w:pPr>
            <w:r w:rsidRPr="007B5C7B">
              <w:rPr>
                <w:rFonts w:ascii="Arial" w:hAnsi="Arial" w:cs="Arial"/>
                <w:b/>
              </w:rPr>
              <w:t>Cota Reservada</w:t>
            </w:r>
          </w:p>
          <w:p w14:paraId="4B8F4CF6" w14:textId="77777777" w:rsidR="00582606" w:rsidRPr="007B5C7B" w:rsidRDefault="00582606" w:rsidP="00E213CA">
            <w:pPr>
              <w:spacing w:line="276" w:lineRule="auto"/>
              <w:jc w:val="center"/>
              <w:rPr>
                <w:rFonts w:ascii="Arial" w:hAnsi="Arial" w:cs="Arial"/>
                <w:b/>
              </w:rPr>
            </w:pPr>
            <w:proofErr w:type="gramStart"/>
            <w:r w:rsidRPr="007B5C7B">
              <w:rPr>
                <w:rFonts w:ascii="Arial" w:hAnsi="Arial" w:cs="Arial"/>
                <w:b/>
              </w:rPr>
              <w:t>ou</w:t>
            </w:r>
            <w:proofErr w:type="gramEnd"/>
            <w:r w:rsidRPr="007B5C7B">
              <w:rPr>
                <w:rFonts w:ascii="Arial" w:hAnsi="Arial" w:cs="Arial"/>
                <w:b/>
              </w:rPr>
              <w:t xml:space="preserve"> Exclusiva ME/EEP</w:t>
            </w:r>
          </w:p>
        </w:tc>
      </w:tr>
      <w:tr w:rsidR="00582606" w:rsidRPr="007B5C7B" w14:paraId="0642F895" w14:textId="77777777" w:rsidTr="00EB5B55">
        <w:tc>
          <w:tcPr>
            <w:tcW w:w="533" w:type="dxa"/>
            <w:tcBorders>
              <w:top w:val="single" w:sz="4" w:space="0" w:color="auto"/>
              <w:left w:val="single" w:sz="4" w:space="0" w:color="auto"/>
              <w:bottom w:val="single" w:sz="4" w:space="0" w:color="auto"/>
              <w:right w:val="single" w:sz="4" w:space="0" w:color="auto"/>
            </w:tcBorders>
            <w:shd w:val="clear" w:color="auto" w:fill="FFFFFF"/>
            <w:vAlign w:val="center"/>
          </w:tcPr>
          <w:p w14:paraId="308822F2" w14:textId="77777777" w:rsidR="00582606" w:rsidRPr="007B5C7B" w:rsidRDefault="00582606" w:rsidP="00E213CA">
            <w:pPr>
              <w:pStyle w:val="PargrafodaLista"/>
              <w:spacing w:line="360" w:lineRule="auto"/>
              <w:ind w:left="4"/>
              <w:jc w:val="center"/>
              <w:rPr>
                <w:rFonts w:ascii="Arial" w:hAnsi="Arial" w:cs="Arial"/>
              </w:rPr>
            </w:pPr>
            <w:r>
              <w:rPr>
                <w:rFonts w:ascii="Arial" w:hAnsi="Arial" w:cs="Arial"/>
              </w:rPr>
              <w:t>1</w:t>
            </w:r>
          </w:p>
        </w:tc>
        <w:tc>
          <w:tcPr>
            <w:tcW w:w="3862" w:type="dxa"/>
            <w:vAlign w:val="center"/>
          </w:tcPr>
          <w:p w14:paraId="71B15895" w14:textId="77777777" w:rsidR="00582606" w:rsidRPr="007B5C7B" w:rsidRDefault="00582606" w:rsidP="00E213CA">
            <w:pPr>
              <w:widowControl w:val="0"/>
              <w:autoSpaceDE w:val="0"/>
              <w:autoSpaceDN w:val="0"/>
              <w:adjustRightInd w:val="0"/>
              <w:spacing w:line="360" w:lineRule="auto"/>
              <w:ind w:right="141"/>
              <w:jc w:val="both"/>
              <w:rPr>
                <w:rFonts w:ascii="Arial" w:hAnsi="Arial" w:cs="Arial"/>
                <w:color w:val="000000"/>
              </w:rPr>
            </w:pPr>
            <w:r>
              <w:rPr>
                <w:rFonts w:ascii="Arial" w:hAnsi="Arial" w:cs="Arial"/>
              </w:rPr>
              <w:t xml:space="preserve">Aparelho de Ar Condicionado Tipo Split 12.000 </w:t>
            </w:r>
            <w:proofErr w:type="spellStart"/>
            <w:r>
              <w:rPr>
                <w:rFonts w:ascii="Arial" w:hAnsi="Arial" w:cs="Arial"/>
              </w:rPr>
              <w:t>BTUs</w:t>
            </w:r>
            <w:proofErr w:type="spellEnd"/>
            <w:r>
              <w:rPr>
                <w:rFonts w:ascii="Arial" w:hAnsi="Arial" w:cs="Arial"/>
              </w:rPr>
              <w:t>: Ciclo frio, inverter, gás R410A ecológico, tensão 220V, classificação A no INMETRO, display digital, controle remoto, garantia mínima 1 ano. CAT MAT 618525. Instalações inclusas onde aplicável.</w:t>
            </w:r>
          </w:p>
        </w:tc>
        <w:tc>
          <w:tcPr>
            <w:tcW w:w="708" w:type="dxa"/>
            <w:vAlign w:val="center"/>
          </w:tcPr>
          <w:p w14:paraId="3BA02E96" w14:textId="77777777" w:rsidR="00582606" w:rsidRPr="007B5C7B" w:rsidRDefault="00582606" w:rsidP="00E213CA">
            <w:pPr>
              <w:spacing w:line="360" w:lineRule="auto"/>
              <w:jc w:val="center"/>
              <w:rPr>
                <w:rFonts w:ascii="Arial" w:hAnsi="Arial" w:cs="Arial"/>
              </w:rPr>
            </w:pPr>
            <w:r>
              <w:rPr>
                <w:rFonts w:ascii="Arial" w:hAnsi="Arial" w:cs="Arial"/>
              </w:rPr>
              <w:t>UN</w:t>
            </w:r>
          </w:p>
        </w:tc>
        <w:tc>
          <w:tcPr>
            <w:tcW w:w="534" w:type="dxa"/>
            <w:vAlign w:val="center"/>
          </w:tcPr>
          <w:p w14:paraId="0B27FE0C" w14:textId="77777777" w:rsidR="00582606" w:rsidRPr="007B5C7B" w:rsidRDefault="00582606" w:rsidP="00E213CA">
            <w:pPr>
              <w:spacing w:line="360" w:lineRule="auto"/>
              <w:jc w:val="center"/>
              <w:rPr>
                <w:rFonts w:ascii="Arial" w:hAnsi="Arial" w:cs="Arial"/>
              </w:rPr>
            </w:pPr>
            <w:r>
              <w:rPr>
                <w:rFonts w:ascii="Arial" w:hAnsi="Arial" w:cs="Arial"/>
              </w:rPr>
              <w:t>1</w:t>
            </w:r>
          </w:p>
        </w:tc>
        <w:tc>
          <w:tcPr>
            <w:tcW w:w="1199" w:type="dxa"/>
            <w:vAlign w:val="center"/>
          </w:tcPr>
          <w:p w14:paraId="1849C5C3" w14:textId="274127DC" w:rsidR="00582606" w:rsidRPr="007B5C7B" w:rsidRDefault="00582606" w:rsidP="0094546F">
            <w:pPr>
              <w:spacing w:line="360" w:lineRule="auto"/>
              <w:jc w:val="center"/>
              <w:rPr>
                <w:rFonts w:ascii="Arial" w:hAnsi="Arial" w:cs="Arial"/>
              </w:rPr>
            </w:pPr>
            <w:r>
              <w:rPr>
                <w:rFonts w:ascii="Arial" w:hAnsi="Arial" w:cs="Arial"/>
              </w:rPr>
              <w:t xml:space="preserve">R$ </w:t>
            </w:r>
            <w:r w:rsidR="0094546F">
              <w:rPr>
                <w:rFonts w:ascii="Arial" w:hAnsi="Arial" w:cs="Arial"/>
              </w:rPr>
              <w:t>0,00</w:t>
            </w:r>
          </w:p>
        </w:tc>
        <w:tc>
          <w:tcPr>
            <w:tcW w:w="1200" w:type="dxa"/>
            <w:vAlign w:val="center"/>
          </w:tcPr>
          <w:p w14:paraId="6134948B" w14:textId="70DDBD93" w:rsidR="00582606" w:rsidRPr="007B5C7B" w:rsidRDefault="00582606" w:rsidP="0094546F">
            <w:pPr>
              <w:spacing w:line="360" w:lineRule="auto"/>
              <w:jc w:val="center"/>
              <w:rPr>
                <w:rFonts w:ascii="Arial" w:hAnsi="Arial" w:cs="Arial"/>
              </w:rPr>
            </w:pPr>
            <w:r>
              <w:rPr>
                <w:rFonts w:ascii="Arial" w:hAnsi="Arial" w:cs="Arial"/>
              </w:rPr>
              <w:t xml:space="preserve">R$ </w:t>
            </w:r>
            <w:r w:rsidR="0094546F">
              <w:rPr>
                <w:rFonts w:ascii="Arial" w:hAnsi="Arial" w:cs="Arial"/>
              </w:rPr>
              <w:t>0,00</w:t>
            </w:r>
          </w:p>
        </w:tc>
        <w:tc>
          <w:tcPr>
            <w:tcW w:w="1334" w:type="dxa"/>
            <w:vAlign w:val="center"/>
          </w:tcPr>
          <w:p w14:paraId="39337602" w14:textId="77777777" w:rsidR="00582606" w:rsidRPr="007B5C7B" w:rsidRDefault="00582606" w:rsidP="00E213CA">
            <w:pPr>
              <w:spacing w:line="360" w:lineRule="auto"/>
              <w:jc w:val="center"/>
              <w:rPr>
                <w:rFonts w:ascii="Arial" w:hAnsi="Arial" w:cs="Arial"/>
                <w:b/>
              </w:rPr>
            </w:pPr>
            <w:r>
              <w:rPr>
                <w:rFonts w:ascii="Arial" w:hAnsi="Arial" w:cs="Arial"/>
                <w:b/>
              </w:rPr>
              <w:t>Exclusivo ME/EPP</w:t>
            </w:r>
          </w:p>
        </w:tc>
      </w:tr>
      <w:tr w:rsidR="00582606" w:rsidRPr="007B5C7B" w14:paraId="58D6783F" w14:textId="77777777" w:rsidTr="00EB5B55">
        <w:tc>
          <w:tcPr>
            <w:tcW w:w="533" w:type="dxa"/>
            <w:tcBorders>
              <w:top w:val="single" w:sz="4" w:space="0" w:color="auto"/>
              <w:left w:val="single" w:sz="4" w:space="0" w:color="auto"/>
              <w:bottom w:val="single" w:sz="4" w:space="0" w:color="auto"/>
              <w:right w:val="single" w:sz="4" w:space="0" w:color="auto"/>
            </w:tcBorders>
            <w:shd w:val="clear" w:color="auto" w:fill="FFFFFF"/>
            <w:vAlign w:val="center"/>
          </w:tcPr>
          <w:p w14:paraId="5247150A" w14:textId="77777777" w:rsidR="00582606" w:rsidRPr="007B5C7B" w:rsidRDefault="00582606" w:rsidP="00E213CA">
            <w:pPr>
              <w:pStyle w:val="PargrafodaLista"/>
              <w:spacing w:line="360" w:lineRule="auto"/>
              <w:ind w:left="4"/>
              <w:jc w:val="center"/>
              <w:rPr>
                <w:rFonts w:ascii="Arial" w:hAnsi="Arial" w:cs="Arial"/>
              </w:rPr>
            </w:pPr>
            <w:r>
              <w:rPr>
                <w:rFonts w:ascii="Arial" w:hAnsi="Arial" w:cs="Arial"/>
              </w:rPr>
              <w:t>2</w:t>
            </w:r>
          </w:p>
        </w:tc>
        <w:tc>
          <w:tcPr>
            <w:tcW w:w="3862" w:type="dxa"/>
            <w:vAlign w:val="center"/>
          </w:tcPr>
          <w:p w14:paraId="0BFF0138" w14:textId="77777777" w:rsidR="00582606" w:rsidRDefault="00582606" w:rsidP="00E213CA">
            <w:pPr>
              <w:widowControl w:val="0"/>
              <w:autoSpaceDE w:val="0"/>
              <w:autoSpaceDN w:val="0"/>
              <w:adjustRightInd w:val="0"/>
              <w:spacing w:line="360" w:lineRule="auto"/>
              <w:ind w:right="141"/>
              <w:jc w:val="both"/>
              <w:rPr>
                <w:rFonts w:ascii="Arial" w:hAnsi="Arial" w:cs="Arial"/>
              </w:rPr>
            </w:pPr>
            <w:r>
              <w:rPr>
                <w:rFonts w:ascii="Arial" w:hAnsi="Arial" w:cs="Arial"/>
              </w:rPr>
              <w:t>Autoclave Analógica Horizontal 21 Litros: Bivolt automático, pressão 1,3 a 2,4 kgf/cm², temperatura 121°C a 136°C, sistema de segurança avançado, câmara em aço inox, garantia mínima 12 meses. CAT MAT 435568. Instalações inclusas onde aplicável.</w:t>
            </w:r>
          </w:p>
        </w:tc>
        <w:tc>
          <w:tcPr>
            <w:tcW w:w="708" w:type="dxa"/>
            <w:vAlign w:val="center"/>
          </w:tcPr>
          <w:p w14:paraId="50DE79FD" w14:textId="77777777" w:rsidR="00582606" w:rsidRDefault="00582606" w:rsidP="00E213CA">
            <w:pPr>
              <w:spacing w:line="360" w:lineRule="auto"/>
              <w:jc w:val="center"/>
              <w:rPr>
                <w:rFonts w:ascii="Arial" w:hAnsi="Arial" w:cs="Arial"/>
              </w:rPr>
            </w:pPr>
            <w:r>
              <w:rPr>
                <w:rFonts w:ascii="Arial" w:hAnsi="Arial" w:cs="Arial"/>
              </w:rPr>
              <w:t>UN</w:t>
            </w:r>
          </w:p>
        </w:tc>
        <w:tc>
          <w:tcPr>
            <w:tcW w:w="534" w:type="dxa"/>
            <w:vAlign w:val="center"/>
          </w:tcPr>
          <w:p w14:paraId="01FAC50B" w14:textId="77777777" w:rsidR="00582606" w:rsidRDefault="00582606" w:rsidP="00E213CA">
            <w:pPr>
              <w:spacing w:line="360" w:lineRule="auto"/>
              <w:jc w:val="center"/>
              <w:rPr>
                <w:rFonts w:ascii="Arial" w:hAnsi="Arial" w:cs="Arial"/>
              </w:rPr>
            </w:pPr>
            <w:r>
              <w:rPr>
                <w:rFonts w:ascii="Arial" w:hAnsi="Arial" w:cs="Arial"/>
              </w:rPr>
              <w:t>1</w:t>
            </w:r>
          </w:p>
        </w:tc>
        <w:tc>
          <w:tcPr>
            <w:tcW w:w="1199" w:type="dxa"/>
            <w:vAlign w:val="center"/>
          </w:tcPr>
          <w:p w14:paraId="0C65DA37" w14:textId="30076064" w:rsidR="00582606" w:rsidRPr="008A6253" w:rsidRDefault="00582606" w:rsidP="00E72BAE">
            <w:pPr>
              <w:spacing w:line="360" w:lineRule="auto"/>
              <w:jc w:val="center"/>
              <w:rPr>
                <w:rFonts w:ascii="Arial" w:hAnsi="Arial" w:cs="Arial"/>
              </w:rPr>
            </w:pPr>
            <w:r>
              <w:rPr>
                <w:rFonts w:ascii="Arial" w:hAnsi="Arial" w:cs="Arial"/>
              </w:rPr>
              <w:t xml:space="preserve">R$ </w:t>
            </w:r>
            <w:r w:rsidR="00E72BAE">
              <w:rPr>
                <w:rFonts w:ascii="Arial" w:hAnsi="Arial" w:cs="Arial"/>
              </w:rPr>
              <w:t>0,00</w:t>
            </w:r>
          </w:p>
        </w:tc>
        <w:tc>
          <w:tcPr>
            <w:tcW w:w="1200" w:type="dxa"/>
            <w:vAlign w:val="center"/>
          </w:tcPr>
          <w:p w14:paraId="3A7131B2" w14:textId="5B29756C" w:rsidR="00582606" w:rsidRDefault="00582606" w:rsidP="00E72BAE">
            <w:pPr>
              <w:spacing w:line="360" w:lineRule="auto"/>
              <w:jc w:val="center"/>
              <w:rPr>
                <w:rFonts w:ascii="Arial" w:hAnsi="Arial" w:cs="Arial"/>
              </w:rPr>
            </w:pPr>
            <w:r>
              <w:rPr>
                <w:rFonts w:ascii="Arial" w:hAnsi="Arial" w:cs="Arial"/>
              </w:rPr>
              <w:t xml:space="preserve">R$ </w:t>
            </w:r>
            <w:r w:rsidR="00E72BAE">
              <w:rPr>
                <w:rFonts w:ascii="Arial" w:hAnsi="Arial" w:cs="Arial"/>
              </w:rPr>
              <w:t>0,00</w:t>
            </w:r>
          </w:p>
        </w:tc>
        <w:tc>
          <w:tcPr>
            <w:tcW w:w="1334" w:type="dxa"/>
            <w:vAlign w:val="center"/>
          </w:tcPr>
          <w:p w14:paraId="238C4F99" w14:textId="77777777" w:rsidR="00582606" w:rsidRPr="007B5C7B" w:rsidRDefault="00582606" w:rsidP="00E213CA">
            <w:pPr>
              <w:spacing w:line="360" w:lineRule="auto"/>
              <w:jc w:val="center"/>
              <w:rPr>
                <w:rFonts w:ascii="Arial" w:hAnsi="Arial" w:cs="Arial"/>
              </w:rPr>
            </w:pPr>
            <w:r>
              <w:rPr>
                <w:rFonts w:ascii="Arial" w:hAnsi="Arial" w:cs="Arial"/>
                <w:b/>
              </w:rPr>
              <w:t>Exclusivo ME/EPP</w:t>
            </w:r>
          </w:p>
        </w:tc>
      </w:tr>
      <w:tr w:rsidR="00582606" w:rsidRPr="007B5C7B" w14:paraId="41558A04" w14:textId="77777777" w:rsidTr="00EB5B55">
        <w:tc>
          <w:tcPr>
            <w:tcW w:w="533" w:type="dxa"/>
            <w:tcBorders>
              <w:top w:val="single" w:sz="4" w:space="0" w:color="auto"/>
              <w:left w:val="single" w:sz="4" w:space="0" w:color="auto"/>
              <w:bottom w:val="single" w:sz="4" w:space="0" w:color="auto"/>
              <w:right w:val="single" w:sz="4" w:space="0" w:color="auto"/>
            </w:tcBorders>
            <w:shd w:val="clear" w:color="auto" w:fill="FFFFFF"/>
            <w:vAlign w:val="center"/>
          </w:tcPr>
          <w:p w14:paraId="36CFF6A8" w14:textId="77777777" w:rsidR="00582606" w:rsidRPr="007B5C7B" w:rsidRDefault="00582606" w:rsidP="00E213CA">
            <w:pPr>
              <w:pStyle w:val="PargrafodaLista"/>
              <w:spacing w:line="360" w:lineRule="auto"/>
              <w:ind w:left="4"/>
              <w:jc w:val="center"/>
              <w:rPr>
                <w:rFonts w:ascii="Arial" w:hAnsi="Arial" w:cs="Arial"/>
              </w:rPr>
            </w:pPr>
            <w:r>
              <w:rPr>
                <w:rFonts w:ascii="Arial" w:hAnsi="Arial" w:cs="Arial"/>
              </w:rPr>
              <w:lastRenderedPageBreak/>
              <w:t>3</w:t>
            </w:r>
          </w:p>
        </w:tc>
        <w:tc>
          <w:tcPr>
            <w:tcW w:w="3862" w:type="dxa"/>
            <w:vAlign w:val="center"/>
          </w:tcPr>
          <w:p w14:paraId="633668D7" w14:textId="77777777" w:rsidR="00582606" w:rsidRPr="002524F7" w:rsidRDefault="00582606" w:rsidP="00E213CA">
            <w:pPr>
              <w:widowControl w:val="0"/>
              <w:autoSpaceDE w:val="0"/>
              <w:autoSpaceDN w:val="0"/>
              <w:adjustRightInd w:val="0"/>
              <w:spacing w:line="360" w:lineRule="auto"/>
              <w:ind w:right="141"/>
              <w:jc w:val="both"/>
              <w:rPr>
                <w:rFonts w:ascii="Arial" w:hAnsi="Arial" w:cs="Arial"/>
              </w:rPr>
            </w:pPr>
            <w:r w:rsidRPr="002524F7">
              <w:rPr>
                <w:rFonts w:ascii="Arial" w:hAnsi="Arial" w:cs="Arial"/>
              </w:rPr>
              <w:t>Cadeira Odontológica com Dois Mochos de Encosto Anatômico UN 1</w:t>
            </w:r>
          </w:p>
          <w:p w14:paraId="3960E9D4" w14:textId="77777777" w:rsidR="00582606" w:rsidRPr="002524F7" w:rsidRDefault="00582606" w:rsidP="00E213CA">
            <w:pPr>
              <w:widowControl w:val="0"/>
              <w:autoSpaceDE w:val="0"/>
              <w:autoSpaceDN w:val="0"/>
              <w:adjustRightInd w:val="0"/>
              <w:spacing w:line="360" w:lineRule="auto"/>
              <w:ind w:right="141"/>
              <w:jc w:val="both"/>
              <w:rPr>
                <w:rFonts w:ascii="Arial" w:hAnsi="Arial" w:cs="Arial"/>
              </w:rPr>
            </w:pPr>
            <w:r w:rsidRPr="002524F7">
              <w:rPr>
                <w:rFonts w:ascii="Arial" w:hAnsi="Arial" w:cs="Arial"/>
              </w:rPr>
              <w:t>Características mínimas obrigatórias:</w:t>
            </w:r>
          </w:p>
          <w:p w14:paraId="55F74F2B" w14:textId="77777777" w:rsidR="00582606" w:rsidRPr="002524F7" w:rsidRDefault="00582606" w:rsidP="00E213CA">
            <w:pPr>
              <w:widowControl w:val="0"/>
              <w:autoSpaceDE w:val="0"/>
              <w:autoSpaceDN w:val="0"/>
              <w:adjustRightInd w:val="0"/>
              <w:spacing w:line="360" w:lineRule="auto"/>
              <w:ind w:right="141"/>
              <w:jc w:val="both"/>
              <w:rPr>
                <w:rFonts w:ascii="Arial" w:hAnsi="Arial" w:cs="Arial"/>
              </w:rPr>
            </w:pPr>
            <w:r w:rsidRPr="002524F7">
              <w:rPr>
                <w:rFonts w:ascii="Arial" w:hAnsi="Arial" w:cs="Arial"/>
              </w:rPr>
              <w:t>A cadeira odontológica deverá atender à norma NBR IEC 60601-1 e possuir registro na ANVISA, garantindo conformidade legal e segurança elétrica. A estrutura deve ser confeccionada em aço maciço com tratamento antioxidante e pintura anticorrosiva branca, com base antiderrapante e proteção lateral contra infiltração de água, além de sistema pantográfico de elevação em chapa de aço com capacidade para até 200 kg. A elevação da base deverá ser estável, mesmo quando o paciente for obeso.</w:t>
            </w:r>
          </w:p>
          <w:p w14:paraId="0BA506B5" w14:textId="77777777" w:rsidR="00582606" w:rsidRPr="002524F7" w:rsidRDefault="00582606" w:rsidP="00E213CA">
            <w:pPr>
              <w:widowControl w:val="0"/>
              <w:autoSpaceDE w:val="0"/>
              <w:autoSpaceDN w:val="0"/>
              <w:adjustRightInd w:val="0"/>
              <w:spacing w:line="360" w:lineRule="auto"/>
              <w:ind w:right="141"/>
              <w:jc w:val="both"/>
              <w:rPr>
                <w:rFonts w:ascii="Arial" w:hAnsi="Arial" w:cs="Arial"/>
              </w:rPr>
            </w:pPr>
            <w:r w:rsidRPr="002524F7">
              <w:rPr>
                <w:rFonts w:ascii="Arial" w:hAnsi="Arial" w:cs="Arial"/>
              </w:rPr>
              <w:t xml:space="preserve">O equipamento deve dispor de caixa de ligação integrada, botão ON/OFF de fácil acesso e estofamento em couro ou PVC na cor verde clara, com acabamento liso, sem costuras aparentes, resistente e </w:t>
            </w:r>
            <w:proofErr w:type="spellStart"/>
            <w:r w:rsidRPr="002524F7">
              <w:rPr>
                <w:rFonts w:ascii="Arial" w:hAnsi="Arial" w:cs="Arial"/>
              </w:rPr>
              <w:t>antideformante</w:t>
            </w:r>
            <w:proofErr w:type="spellEnd"/>
            <w:r w:rsidRPr="002524F7">
              <w:rPr>
                <w:rFonts w:ascii="Arial" w:hAnsi="Arial" w:cs="Arial"/>
              </w:rPr>
              <w:t xml:space="preserve">, garantindo conforto ao paciente. A alimentação deve ser bivolt (110/220 V, 50/60Hz), com sistema eletromecânico de elevação acionado por </w:t>
            </w:r>
            <w:proofErr w:type="spellStart"/>
            <w:r w:rsidRPr="002524F7">
              <w:rPr>
                <w:rFonts w:ascii="Arial" w:hAnsi="Arial" w:cs="Arial"/>
              </w:rPr>
              <w:t>motorredutor</w:t>
            </w:r>
            <w:proofErr w:type="spellEnd"/>
            <w:r w:rsidRPr="002524F7">
              <w:rPr>
                <w:rFonts w:ascii="Arial" w:hAnsi="Arial" w:cs="Arial"/>
              </w:rPr>
              <w:t xml:space="preserve"> de baixa tensão (24 V) e fusíveis de proteção.</w:t>
            </w:r>
          </w:p>
          <w:p w14:paraId="54FEF850" w14:textId="77777777" w:rsidR="00582606" w:rsidRPr="002524F7" w:rsidRDefault="00582606" w:rsidP="00E213CA">
            <w:pPr>
              <w:widowControl w:val="0"/>
              <w:autoSpaceDE w:val="0"/>
              <w:autoSpaceDN w:val="0"/>
              <w:adjustRightInd w:val="0"/>
              <w:spacing w:line="360" w:lineRule="auto"/>
              <w:ind w:right="141"/>
              <w:jc w:val="both"/>
              <w:rPr>
                <w:rFonts w:ascii="Arial" w:hAnsi="Arial" w:cs="Arial"/>
              </w:rPr>
            </w:pPr>
            <w:r w:rsidRPr="002524F7">
              <w:rPr>
                <w:rFonts w:ascii="Arial" w:hAnsi="Arial" w:cs="Arial"/>
              </w:rPr>
              <w:t xml:space="preserve">O pedal deve ser ambidestro tipo joystick, permitindo ajuste do encosto e assento, com mínimo de três posições programáveis, retorno automático à posição zero e acionamento do refletor e das peças de mão. A cabeceira deve ser anatômica, removível, </w:t>
            </w:r>
            <w:proofErr w:type="spellStart"/>
            <w:r w:rsidRPr="002524F7">
              <w:rPr>
                <w:rFonts w:ascii="Arial" w:hAnsi="Arial" w:cs="Arial"/>
              </w:rPr>
              <w:t>biarticulável</w:t>
            </w:r>
            <w:proofErr w:type="spellEnd"/>
            <w:r w:rsidRPr="002524F7">
              <w:rPr>
                <w:rFonts w:ascii="Arial" w:hAnsi="Arial" w:cs="Arial"/>
              </w:rPr>
              <w:t>, com regulagem de altura e sistema de trava para fixação na posição desejada.</w:t>
            </w:r>
          </w:p>
          <w:p w14:paraId="5488F57F" w14:textId="77777777" w:rsidR="00582606" w:rsidRPr="002524F7" w:rsidRDefault="00582606" w:rsidP="00E213CA">
            <w:pPr>
              <w:widowControl w:val="0"/>
              <w:autoSpaceDE w:val="0"/>
              <w:autoSpaceDN w:val="0"/>
              <w:adjustRightInd w:val="0"/>
              <w:spacing w:line="360" w:lineRule="auto"/>
              <w:ind w:right="141"/>
              <w:jc w:val="both"/>
              <w:rPr>
                <w:rFonts w:ascii="Arial" w:hAnsi="Arial" w:cs="Arial"/>
              </w:rPr>
            </w:pPr>
            <w:r w:rsidRPr="002524F7">
              <w:rPr>
                <w:rFonts w:ascii="Arial" w:hAnsi="Arial" w:cs="Arial"/>
              </w:rPr>
              <w:lastRenderedPageBreak/>
              <w:t xml:space="preserve">O refletor de LED deve possuir 3 </w:t>
            </w:r>
            <w:proofErr w:type="spellStart"/>
            <w:r w:rsidRPr="002524F7">
              <w:rPr>
                <w:rFonts w:ascii="Arial" w:hAnsi="Arial" w:cs="Arial"/>
              </w:rPr>
              <w:t>LEDs</w:t>
            </w:r>
            <w:proofErr w:type="spellEnd"/>
            <w:r w:rsidRPr="002524F7">
              <w:rPr>
                <w:rFonts w:ascii="Arial" w:hAnsi="Arial" w:cs="Arial"/>
              </w:rPr>
              <w:t xml:space="preserve">, sensor de proximidade para acionamento, seleção de intensidade luminosa, fonte de luz fria que não gera calor no campo operatório, cabeçote com giro de 620º, protetor frontal removível em material resistente e transparente, puxadores bilaterais em formato de alça e intensidade luminosa mínima de 20.000 LUX. Não deve produzir sombra, todos os </w:t>
            </w:r>
            <w:proofErr w:type="spellStart"/>
            <w:r w:rsidRPr="002524F7">
              <w:rPr>
                <w:rFonts w:ascii="Arial" w:hAnsi="Arial" w:cs="Arial"/>
              </w:rPr>
              <w:t>leds</w:t>
            </w:r>
            <w:proofErr w:type="spellEnd"/>
            <w:r w:rsidRPr="002524F7">
              <w:rPr>
                <w:rFonts w:ascii="Arial" w:hAnsi="Arial" w:cs="Arial"/>
              </w:rPr>
              <w:t xml:space="preserve"> devem convergir em um único ponto e formar uma iluminação única.</w:t>
            </w:r>
          </w:p>
          <w:p w14:paraId="253EDA36" w14:textId="77777777" w:rsidR="00582606" w:rsidRPr="002524F7" w:rsidRDefault="00582606" w:rsidP="00E213CA">
            <w:pPr>
              <w:widowControl w:val="0"/>
              <w:autoSpaceDE w:val="0"/>
              <w:autoSpaceDN w:val="0"/>
              <w:adjustRightInd w:val="0"/>
              <w:spacing w:line="360" w:lineRule="auto"/>
              <w:ind w:right="141"/>
              <w:jc w:val="both"/>
              <w:rPr>
                <w:rFonts w:ascii="Arial" w:hAnsi="Arial" w:cs="Arial"/>
              </w:rPr>
            </w:pPr>
            <w:r w:rsidRPr="002524F7">
              <w:rPr>
                <w:rFonts w:ascii="Arial" w:hAnsi="Arial" w:cs="Arial"/>
              </w:rPr>
              <w:t>A unidade auxiliar deverá incluir 1 sugador e 1 cuba de porcelana ou cerâmica com regulagem de quantidade de água e reservatório translúcido com capacidade mínima de 1000 ml.</w:t>
            </w:r>
          </w:p>
          <w:p w14:paraId="7746119F" w14:textId="77777777" w:rsidR="00582606" w:rsidRPr="002524F7" w:rsidRDefault="00582606" w:rsidP="00E213CA">
            <w:pPr>
              <w:widowControl w:val="0"/>
              <w:autoSpaceDE w:val="0"/>
              <w:autoSpaceDN w:val="0"/>
              <w:adjustRightInd w:val="0"/>
              <w:spacing w:line="360" w:lineRule="auto"/>
              <w:ind w:right="141"/>
              <w:jc w:val="both"/>
              <w:rPr>
                <w:rFonts w:ascii="Arial" w:hAnsi="Arial" w:cs="Arial"/>
              </w:rPr>
            </w:pPr>
            <w:r w:rsidRPr="002524F7">
              <w:rPr>
                <w:rFonts w:ascii="Arial" w:hAnsi="Arial" w:cs="Arial"/>
              </w:rPr>
              <w:t>O equipo deverá ser acoplado à cadeira, articulado com trava pneumática, confeccionado em material resistente com pintura anticorrosiva branca, tampo de inox removível e, no mínimo, três terminais:</w:t>
            </w:r>
          </w:p>
          <w:p w14:paraId="561EEFF4" w14:textId="77777777" w:rsidR="00582606" w:rsidRPr="002524F7" w:rsidRDefault="00582606" w:rsidP="00E213CA">
            <w:pPr>
              <w:widowControl w:val="0"/>
              <w:autoSpaceDE w:val="0"/>
              <w:autoSpaceDN w:val="0"/>
              <w:adjustRightInd w:val="0"/>
              <w:spacing w:line="360" w:lineRule="auto"/>
              <w:ind w:right="141"/>
              <w:jc w:val="both"/>
              <w:rPr>
                <w:rFonts w:ascii="Arial" w:hAnsi="Arial" w:cs="Arial"/>
              </w:rPr>
            </w:pPr>
            <w:r w:rsidRPr="002524F7">
              <w:rPr>
                <w:rFonts w:ascii="Arial" w:hAnsi="Arial" w:cs="Arial"/>
              </w:rPr>
              <w:t xml:space="preserve">• 1 seringa tríplice (bico giratório, removível e </w:t>
            </w:r>
            <w:proofErr w:type="spellStart"/>
            <w:r w:rsidRPr="002524F7">
              <w:rPr>
                <w:rFonts w:ascii="Arial" w:hAnsi="Arial" w:cs="Arial"/>
              </w:rPr>
              <w:t>autoclavável</w:t>
            </w:r>
            <w:proofErr w:type="spellEnd"/>
            <w:r w:rsidRPr="002524F7">
              <w:rPr>
                <w:rFonts w:ascii="Arial" w:hAnsi="Arial" w:cs="Arial"/>
              </w:rPr>
              <w:t>)</w:t>
            </w:r>
          </w:p>
          <w:p w14:paraId="7BE852C2" w14:textId="77777777" w:rsidR="00582606" w:rsidRPr="002524F7" w:rsidRDefault="00582606" w:rsidP="00E213CA">
            <w:pPr>
              <w:widowControl w:val="0"/>
              <w:autoSpaceDE w:val="0"/>
              <w:autoSpaceDN w:val="0"/>
              <w:adjustRightInd w:val="0"/>
              <w:spacing w:line="360" w:lineRule="auto"/>
              <w:ind w:right="141"/>
              <w:jc w:val="both"/>
              <w:rPr>
                <w:rFonts w:ascii="Arial" w:hAnsi="Arial" w:cs="Arial"/>
              </w:rPr>
            </w:pPr>
            <w:r w:rsidRPr="002524F7">
              <w:rPr>
                <w:rFonts w:ascii="Arial" w:hAnsi="Arial" w:cs="Arial"/>
              </w:rPr>
              <w:t>• 1 terminal para baixa rotação sem spray</w:t>
            </w:r>
          </w:p>
          <w:p w14:paraId="1ABBC4A1" w14:textId="77777777" w:rsidR="00582606" w:rsidRPr="002524F7" w:rsidRDefault="00582606" w:rsidP="00E213CA">
            <w:pPr>
              <w:widowControl w:val="0"/>
              <w:autoSpaceDE w:val="0"/>
              <w:autoSpaceDN w:val="0"/>
              <w:adjustRightInd w:val="0"/>
              <w:spacing w:line="360" w:lineRule="auto"/>
              <w:ind w:right="141"/>
              <w:jc w:val="both"/>
              <w:rPr>
                <w:rFonts w:ascii="Arial" w:hAnsi="Arial" w:cs="Arial"/>
              </w:rPr>
            </w:pPr>
            <w:r w:rsidRPr="002524F7">
              <w:rPr>
                <w:rFonts w:ascii="Arial" w:hAnsi="Arial" w:cs="Arial"/>
              </w:rPr>
              <w:t>• 1 terminal para alta rotação com spray</w:t>
            </w:r>
          </w:p>
          <w:p w14:paraId="30731A8C" w14:textId="77777777" w:rsidR="00582606" w:rsidRPr="002524F7" w:rsidRDefault="00582606" w:rsidP="00E213CA">
            <w:pPr>
              <w:widowControl w:val="0"/>
              <w:autoSpaceDE w:val="0"/>
              <w:autoSpaceDN w:val="0"/>
              <w:adjustRightInd w:val="0"/>
              <w:spacing w:line="360" w:lineRule="auto"/>
              <w:ind w:right="141"/>
              <w:jc w:val="both"/>
              <w:rPr>
                <w:rFonts w:ascii="Arial" w:hAnsi="Arial" w:cs="Arial"/>
              </w:rPr>
            </w:pPr>
            <w:r w:rsidRPr="002524F7">
              <w:rPr>
                <w:rFonts w:ascii="Arial" w:hAnsi="Arial" w:cs="Arial"/>
              </w:rPr>
              <w:t>As mangueiras devem ser lisas, sem ranhuras ou estrias, acionamento pneumático com suporte para cada ponta e presença do sistema Flush. Manual em Português.</w:t>
            </w:r>
          </w:p>
          <w:p w14:paraId="4ACE4054" w14:textId="77777777" w:rsidR="00582606" w:rsidRPr="002524F7" w:rsidRDefault="00582606" w:rsidP="00E213CA">
            <w:pPr>
              <w:widowControl w:val="0"/>
              <w:autoSpaceDE w:val="0"/>
              <w:autoSpaceDN w:val="0"/>
              <w:adjustRightInd w:val="0"/>
              <w:spacing w:line="360" w:lineRule="auto"/>
              <w:ind w:right="141"/>
              <w:jc w:val="both"/>
              <w:rPr>
                <w:rFonts w:ascii="Arial" w:hAnsi="Arial" w:cs="Arial"/>
              </w:rPr>
            </w:pPr>
            <w:r w:rsidRPr="002524F7">
              <w:rPr>
                <w:rFonts w:ascii="Arial" w:hAnsi="Arial" w:cs="Arial"/>
              </w:rPr>
              <w:t xml:space="preserve">O equipamento deve acompanhar dois mochos com encosto anatômico, revestidos em couro ou PVC verde claro, acabamento liso, cantos arredondados, </w:t>
            </w:r>
            <w:r w:rsidRPr="002524F7">
              <w:rPr>
                <w:rFonts w:ascii="Arial" w:hAnsi="Arial" w:cs="Arial"/>
              </w:rPr>
              <w:lastRenderedPageBreak/>
              <w:t xml:space="preserve">estofamento rígido, resistente, </w:t>
            </w:r>
            <w:proofErr w:type="spellStart"/>
            <w:r w:rsidRPr="002524F7">
              <w:rPr>
                <w:rFonts w:ascii="Arial" w:hAnsi="Arial" w:cs="Arial"/>
              </w:rPr>
              <w:t>antideformante</w:t>
            </w:r>
            <w:proofErr w:type="spellEnd"/>
            <w:r w:rsidRPr="002524F7">
              <w:rPr>
                <w:rFonts w:ascii="Arial" w:hAnsi="Arial" w:cs="Arial"/>
              </w:rPr>
              <w:t xml:space="preserve"> e sem costuras aparentes. A base dos mochos deve possuir 5 rodízios resistentes; o assento deve ter ajuste de altura por sistema central de elevação por alavanca ou manopla, e o encosto regulagem de inclinação também por alavanca ou manopla. Manual em Português.</w:t>
            </w:r>
          </w:p>
          <w:p w14:paraId="6586BDB1" w14:textId="77777777" w:rsidR="00582606" w:rsidRPr="002524F7" w:rsidRDefault="00582606" w:rsidP="00E213CA">
            <w:pPr>
              <w:widowControl w:val="0"/>
              <w:autoSpaceDE w:val="0"/>
              <w:autoSpaceDN w:val="0"/>
              <w:adjustRightInd w:val="0"/>
              <w:spacing w:line="360" w:lineRule="auto"/>
              <w:ind w:right="141"/>
              <w:jc w:val="both"/>
              <w:rPr>
                <w:rFonts w:ascii="Arial" w:hAnsi="Arial" w:cs="Arial"/>
              </w:rPr>
            </w:pPr>
            <w:r w:rsidRPr="002524F7">
              <w:rPr>
                <w:rFonts w:ascii="Arial" w:hAnsi="Arial" w:cs="Arial"/>
              </w:rPr>
              <w:t>Garantia e Assistência Técnica</w:t>
            </w:r>
          </w:p>
          <w:p w14:paraId="7D280DB5" w14:textId="77777777" w:rsidR="00582606" w:rsidRPr="002524F7" w:rsidRDefault="00582606" w:rsidP="00E213CA">
            <w:pPr>
              <w:widowControl w:val="0"/>
              <w:autoSpaceDE w:val="0"/>
              <w:autoSpaceDN w:val="0"/>
              <w:adjustRightInd w:val="0"/>
              <w:spacing w:line="360" w:lineRule="auto"/>
              <w:ind w:right="141"/>
              <w:jc w:val="both"/>
              <w:rPr>
                <w:rFonts w:ascii="Arial" w:hAnsi="Arial" w:cs="Arial"/>
              </w:rPr>
            </w:pPr>
            <w:r w:rsidRPr="002524F7">
              <w:rPr>
                <w:rFonts w:ascii="Arial" w:hAnsi="Arial" w:cs="Arial"/>
              </w:rPr>
              <w:t>• O conjunto deve ter garantia mínima de 1 (um) ano, tanto para a cadeira quanto para os mochos.</w:t>
            </w:r>
          </w:p>
          <w:p w14:paraId="04A2D3DD" w14:textId="77777777" w:rsidR="00582606" w:rsidRPr="002524F7" w:rsidRDefault="00582606" w:rsidP="00E213CA">
            <w:pPr>
              <w:widowControl w:val="0"/>
              <w:autoSpaceDE w:val="0"/>
              <w:autoSpaceDN w:val="0"/>
              <w:adjustRightInd w:val="0"/>
              <w:spacing w:line="360" w:lineRule="auto"/>
              <w:ind w:right="141"/>
              <w:jc w:val="both"/>
              <w:rPr>
                <w:rFonts w:ascii="Arial" w:hAnsi="Arial" w:cs="Arial"/>
              </w:rPr>
            </w:pPr>
            <w:r w:rsidRPr="002524F7">
              <w:rPr>
                <w:rFonts w:ascii="Arial" w:hAnsi="Arial" w:cs="Arial"/>
              </w:rPr>
              <w:t>• Assistência técnica autorizada pela fabricante com prazo máximo de atendimento de até 48 horas à contar da solicitação.</w:t>
            </w:r>
          </w:p>
          <w:p w14:paraId="75A6898B" w14:textId="77777777" w:rsidR="00582606" w:rsidRPr="002524F7" w:rsidRDefault="00582606" w:rsidP="00E213CA">
            <w:pPr>
              <w:widowControl w:val="0"/>
              <w:autoSpaceDE w:val="0"/>
              <w:autoSpaceDN w:val="0"/>
              <w:adjustRightInd w:val="0"/>
              <w:spacing w:line="360" w:lineRule="auto"/>
              <w:ind w:right="141"/>
              <w:jc w:val="both"/>
              <w:rPr>
                <w:rFonts w:ascii="Arial" w:hAnsi="Arial" w:cs="Arial"/>
              </w:rPr>
            </w:pPr>
            <w:r w:rsidRPr="002524F7">
              <w:rPr>
                <w:rFonts w:ascii="Arial" w:hAnsi="Arial" w:cs="Arial"/>
              </w:rPr>
              <w:t>• Disponibilidade de peças de reposição por, no mínimo, 5 anos;</w:t>
            </w:r>
          </w:p>
          <w:p w14:paraId="10F7858C" w14:textId="77777777" w:rsidR="00582606" w:rsidRPr="002524F7" w:rsidRDefault="00582606" w:rsidP="00E213CA">
            <w:pPr>
              <w:widowControl w:val="0"/>
              <w:autoSpaceDE w:val="0"/>
              <w:autoSpaceDN w:val="0"/>
              <w:adjustRightInd w:val="0"/>
              <w:spacing w:line="360" w:lineRule="auto"/>
              <w:ind w:right="141"/>
              <w:jc w:val="both"/>
              <w:rPr>
                <w:rFonts w:ascii="Arial" w:hAnsi="Arial" w:cs="Arial"/>
              </w:rPr>
            </w:pPr>
            <w:r w:rsidRPr="002524F7">
              <w:rPr>
                <w:rFonts w:ascii="Arial" w:hAnsi="Arial" w:cs="Arial"/>
              </w:rPr>
              <w:t>Instalação e Treinamento</w:t>
            </w:r>
          </w:p>
          <w:p w14:paraId="02CAFCA4" w14:textId="77777777" w:rsidR="00582606" w:rsidRPr="002524F7" w:rsidRDefault="00582606" w:rsidP="00E213CA">
            <w:pPr>
              <w:widowControl w:val="0"/>
              <w:autoSpaceDE w:val="0"/>
              <w:autoSpaceDN w:val="0"/>
              <w:adjustRightInd w:val="0"/>
              <w:spacing w:line="360" w:lineRule="auto"/>
              <w:ind w:right="141"/>
              <w:jc w:val="both"/>
              <w:rPr>
                <w:rFonts w:ascii="Arial" w:hAnsi="Arial" w:cs="Arial"/>
              </w:rPr>
            </w:pPr>
            <w:r w:rsidRPr="002524F7">
              <w:rPr>
                <w:rFonts w:ascii="Arial" w:hAnsi="Arial" w:cs="Arial"/>
              </w:rPr>
              <w:t>• A empresa deverá entregar o equipamento devidamente instalado e em pleno funcionamento, não sendo gerada cobrança adicional pela instalação.</w:t>
            </w:r>
          </w:p>
          <w:p w14:paraId="404ADC92" w14:textId="77777777" w:rsidR="00582606" w:rsidRPr="002524F7" w:rsidRDefault="00582606" w:rsidP="00E213CA">
            <w:pPr>
              <w:widowControl w:val="0"/>
              <w:autoSpaceDE w:val="0"/>
              <w:autoSpaceDN w:val="0"/>
              <w:adjustRightInd w:val="0"/>
              <w:spacing w:line="360" w:lineRule="auto"/>
              <w:ind w:right="141"/>
              <w:jc w:val="both"/>
              <w:rPr>
                <w:rFonts w:ascii="Arial" w:hAnsi="Arial" w:cs="Arial"/>
              </w:rPr>
            </w:pPr>
            <w:r w:rsidRPr="002524F7">
              <w:rPr>
                <w:rFonts w:ascii="Arial" w:hAnsi="Arial" w:cs="Arial"/>
              </w:rPr>
              <w:t>• Fornecer treinamento operacional para a equipe odontológica, não sendo gerada cobrança adicional pelo treinamento.</w:t>
            </w:r>
          </w:p>
          <w:p w14:paraId="12FCA157" w14:textId="77777777" w:rsidR="00582606" w:rsidRPr="002524F7" w:rsidRDefault="00582606" w:rsidP="00E213CA">
            <w:pPr>
              <w:widowControl w:val="0"/>
              <w:autoSpaceDE w:val="0"/>
              <w:autoSpaceDN w:val="0"/>
              <w:adjustRightInd w:val="0"/>
              <w:spacing w:line="360" w:lineRule="auto"/>
              <w:ind w:right="141"/>
              <w:jc w:val="both"/>
              <w:rPr>
                <w:rFonts w:ascii="Arial" w:hAnsi="Arial" w:cs="Arial"/>
              </w:rPr>
            </w:pPr>
            <w:r w:rsidRPr="002524F7">
              <w:rPr>
                <w:rFonts w:ascii="Arial" w:hAnsi="Arial" w:cs="Arial"/>
              </w:rPr>
              <w:t>Registro na ANVISA</w:t>
            </w:r>
          </w:p>
          <w:p w14:paraId="00C637FD" w14:textId="77777777" w:rsidR="00582606" w:rsidRPr="002524F7" w:rsidRDefault="00582606" w:rsidP="00E213CA">
            <w:pPr>
              <w:widowControl w:val="0"/>
              <w:autoSpaceDE w:val="0"/>
              <w:autoSpaceDN w:val="0"/>
              <w:adjustRightInd w:val="0"/>
              <w:spacing w:line="360" w:lineRule="auto"/>
              <w:ind w:right="141"/>
              <w:jc w:val="both"/>
              <w:rPr>
                <w:rFonts w:ascii="Arial" w:hAnsi="Arial" w:cs="Arial"/>
              </w:rPr>
            </w:pPr>
            <w:r w:rsidRPr="002524F7">
              <w:rPr>
                <w:rFonts w:ascii="Arial" w:hAnsi="Arial" w:cs="Arial"/>
              </w:rPr>
              <w:t>• O conjunto deverá possuir registro válido/vigente na ANVISA.</w:t>
            </w:r>
          </w:p>
          <w:p w14:paraId="4F5E8CEC" w14:textId="77777777" w:rsidR="00582606" w:rsidRPr="007B5C7B" w:rsidRDefault="00582606" w:rsidP="00E213CA">
            <w:pPr>
              <w:widowControl w:val="0"/>
              <w:autoSpaceDE w:val="0"/>
              <w:autoSpaceDN w:val="0"/>
              <w:adjustRightInd w:val="0"/>
              <w:spacing w:line="360" w:lineRule="auto"/>
              <w:ind w:right="141"/>
              <w:jc w:val="both"/>
              <w:rPr>
                <w:rFonts w:ascii="Arial" w:hAnsi="Arial" w:cs="Arial"/>
                <w:color w:val="000000"/>
              </w:rPr>
            </w:pPr>
            <w:r w:rsidRPr="002524F7">
              <w:rPr>
                <w:rFonts w:ascii="Arial" w:hAnsi="Arial" w:cs="Arial"/>
              </w:rPr>
              <w:t>Observação: As características descritas constituem o mínimo aceitável; serão aceitos equipamentos que apresentem especificações superiores, sem redução de qualquer item exigido</w:t>
            </w:r>
          </w:p>
        </w:tc>
        <w:tc>
          <w:tcPr>
            <w:tcW w:w="708" w:type="dxa"/>
            <w:vAlign w:val="center"/>
          </w:tcPr>
          <w:p w14:paraId="7951136C" w14:textId="77777777" w:rsidR="00582606" w:rsidRPr="007B5C7B" w:rsidRDefault="00582606" w:rsidP="00E213CA">
            <w:pPr>
              <w:spacing w:line="360" w:lineRule="auto"/>
              <w:jc w:val="center"/>
              <w:rPr>
                <w:rFonts w:ascii="Arial" w:hAnsi="Arial" w:cs="Arial"/>
              </w:rPr>
            </w:pPr>
            <w:r>
              <w:rPr>
                <w:rFonts w:ascii="Arial" w:hAnsi="Arial" w:cs="Arial"/>
              </w:rPr>
              <w:lastRenderedPageBreak/>
              <w:t>UN</w:t>
            </w:r>
          </w:p>
        </w:tc>
        <w:tc>
          <w:tcPr>
            <w:tcW w:w="534" w:type="dxa"/>
            <w:vAlign w:val="center"/>
          </w:tcPr>
          <w:p w14:paraId="36630BCC" w14:textId="77777777" w:rsidR="00582606" w:rsidRPr="007B5C7B" w:rsidRDefault="00582606" w:rsidP="00E213CA">
            <w:pPr>
              <w:spacing w:line="360" w:lineRule="auto"/>
              <w:jc w:val="center"/>
              <w:rPr>
                <w:rFonts w:ascii="Arial" w:hAnsi="Arial" w:cs="Arial"/>
              </w:rPr>
            </w:pPr>
            <w:r>
              <w:rPr>
                <w:rFonts w:ascii="Arial" w:hAnsi="Arial" w:cs="Arial"/>
              </w:rPr>
              <w:t>1</w:t>
            </w:r>
          </w:p>
        </w:tc>
        <w:tc>
          <w:tcPr>
            <w:tcW w:w="1199" w:type="dxa"/>
            <w:vAlign w:val="center"/>
          </w:tcPr>
          <w:p w14:paraId="10C86ACD" w14:textId="68ECDD4B" w:rsidR="00582606" w:rsidRPr="007B5C7B" w:rsidRDefault="00582606" w:rsidP="00A84C38">
            <w:pPr>
              <w:spacing w:line="360" w:lineRule="auto"/>
              <w:jc w:val="center"/>
              <w:rPr>
                <w:rFonts w:ascii="Arial" w:hAnsi="Arial" w:cs="Arial"/>
              </w:rPr>
            </w:pPr>
            <w:r>
              <w:rPr>
                <w:rFonts w:ascii="Arial" w:hAnsi="Arial" w:cs="Arial"/>
              </w:rPr>
              <w:t xml:space="preserve">R$ </w:t>
            </w:r>
            <w:r w:rsidR="00A84C38">
              <w:rPr>
                <w:rFonts w:ascii="Arial" w:hAnsi="Arial" w:cs="Arial"/>
              </w:rPr>
              <w:t>0,00</w:t>
            </w:r>
          </w:p>
        </w:tc>
        <w:tc>
          <w:tcPr>
            <w:tcW w:w="1200" w:type="dxa"/>
            <w:vAlign w:val="center"/>
          </w:tcPr>
          <w:p w14:paraId="73B5FE34" w14:textId="281C4604" w:rsidR="00582606" w:rsidRPr="007B5C7B" w:rsidRDefault="00582606" w:rsidP="00A84C38">
            <w:pPr>
              <w:spacing w:line="360" w:lineRule="auto"/>
              <w:jc w:val="center"/>
              <w:rPr>
                <w:rFonts w:ascii="Arial" w:hAnsi="Arial" w:cs="Arial"/>
              </w:rPr>
            </w:pPr>
            <w:r>
              <w:rPr>
                <w:rFonts w:ascii="Arial" w:hAnsi="Arial" w:cs="Arial"/>
              </w:rPr>
              <w:t xml:space="preserve">R$ </w:t>
            </w:r>
            <w:r w:rsidR="00A84C38">
              <w:rPr>
                <w:rFonts w:ascii="Arial" w:hAnsi="Arial" w:cs="Arial"/>
              </w:rPr>
              <w:t>0,00</w:t>
            </w:r>
          </w:p>
        </w:tc>
        <w:tc>
          <w:tcPr>
            <w:tcW w:w="1334" w:type="dxa"/>
            <w:vAlign w:val="center"/>
          </w:tcPr>
          <w:p w14:paraId="27E618E3" w14:textId="77777777" w:rsidR="00582606" w:rsidRPr="007B5C7B" w:rsidRDefault="00582606" w:rsidP="00E213CA">
            <w:pPr>
              <w:spacing w:line="360" w:lineRule="auto"/>
              <w:jc w:val="center"/>
              <w:rPr>
                <w:rFonts w:ascii="Arial" w:hAnsi="Arial" w:cs="Arial"/>
              </w:rPr>
            </w:pPr>
            <w:r>
              <w:rPr>
                <w:rFonts w:ascii="Arial" w:hAnsi="Arial" w:cs="Arial"/>
                <w:b/>
              </w:rPr>
              <w:t>Exclusivo ME/EPP</w:t>
            </w:r>
          </w:p>
        </w:tc>
      </w:tr>
      <w:tr w:rsidR="00582606" w:rsidRPr="007B5C7B" w14:paraId="5715500C" w14:textId="77777777" w:rsidTr="00EB5B55">
        <w:tc>
          <w:tcPr>
            <w:tcW w:w="9370" w:type="dxa"/>
            <w:gridSpan w:val="7"/>
            <w:tcBorders>
              <w:top w:val="single" w:sz="4" w:space="0" w:color="auto"/>
              <w:left w:val="single" w:sz="4" w:space="0" w:color="auto"/>
              <w:bottom w:val="single" w:sz="4" w:space="0" w:color="auto"/>
            </w:tcBorders>
            <w:shd w:val="clear" w:color="auto" w:fill="FFFFFF"/>
            <w:vAlign w:val="center"/>
          </w:tcPr>
          <w:p w14:paraId="099C9539" w14:textId="07D4D2B2" w:rsidR="00582606" w:rsidRPr="007B5C7B" w:rsidRDefault="00582606" w:rsidP="00582606">
            <w:pPr>
              <w:spacing w:line="360" w:lineRule="auto"/>
              <w:jc w:val="center"/>
              <w:rPr>
                <w:rFonts w:ascii="Arial" w:hAnsi="Arial" w:cs="Arial"/>
                <w:b/>
              </w:rPr>
            </w:pPr>
            <w:r>
              <w:rPr>
                <w:rFonts w:ascii="Arial" w:hAnsi="Arial" w:cs="Arial"/>
                <w:b/>
              </w:rPr>
              <w:lastRenderedPageBreak/>
              <w:t xml:space="preserve">VALOR TOTAL </w:t>
            </w:r>
            <w:r w:rsidRPr="005F450F">
              <w:rPr>
                <w:rFonts w:ascii="Arial" w:hAnsi="Arial" w:cs="Arial"/>
                <w:b/>
              </w:rPr>
              <w:t xml:space="preserve">R$ </w:t>
            </w:r>
            <w:r>
              <w:rPr>
                <w:rFonts w:ascii="Arial" w:hAnsi="Arial" w:cs="Arial"/>
                <w:b/>
              </w:rPr>
              <w:t xml:space="preserve">0,00 </w:t>
            </w:r>
          </w:p>
        </w:tc>
      </w:tr>
    </w:tbl>
    <w:p w14:paraId="07A6B2E3" w14:textId="7B5E2DD5" w:rsidR="00D10DCE" w:rsidRPr="009720F3" w:rsidRDefault="00F91D37" w:rsidP="00132FEA">
      <w:pPr>
        <w:tabs>
          <w:tab w:val="left" w:pos="5550"/>
        </w:tabs>
        <w:spacing w:before="120" w:after="120"/>
        <w:ind w:right="-1"/>
        <w:jc w:val="both"/>
        <w:rPr>
          <w:rFonts w:ascii="Arial" w:hAnsi="Arial" w:cs="Arial"/>
          <w:sz w:val="22"/>
          <w:szCs w:val="22"/>
        </w:rPr>
      </w:pPr>
      <w:r w:rsidRPr="009720F3">
        <w:rPr>
          <w:rFonts w:ascii="Arial" w:hAnsi="Arial" w:cs="Arial"/>
          <w:sz w:val="22"/>
          <w:szCs w:val="22"/>
        </w:rPr>
        <w:lastRenderedPageBreak/>
        <w:t>Valor t</w:t>
      </w:r>
      <w:r w:rsidR="00F17345" w:rsidRPr="009720F3">
        <w:rPr>
          <w:rFonts w:ascii="Arial" w:hAnsi="Arial" w:cs="Arial"/>
          <w:sz w:val="22"/>
          <w:szCs w:val="22"/>
        </w:rPr>
        <w:t>otal do</w:t>
      </w:r>
      <w:r w:rsidR="00EC22A6" w:rsidRPr="009720F3">
        <w:rPr>
          <w:rFonts w:ascii="Arial" w:hAnsi="Arial" w:cs="Arial"/>
          <w:sz w:val="22"/>
          <w:szCs w:val="22"/>
        </w:rPr>
        <w:t>(</w:t>
      </w:r>
      <w:r w:rsidR="00F17345" w:rsidRPr="009720F3">
        <w:rPr>
          <w:rFonts w:ascii="Arial" w:hAnsi="Arial" w:cs="Arial"/>
          <w:sz w:val="22"/>
          <w:szCs w:val="22"/>
        </w:rPr>
        <w:t>s</w:t>
      </w:r>
      <w:r w:rsidR="00EC22A6" w:rsidRPr="009720F3">
        <w:rPr>
          <w:rFonts w:ascii="Arial" w:hAnsi="Arial" w:cs="Arial"/>
          <w:sz w:val="22"/>
          <w:szCs w:val="22"/>
        </w:rPr>
        <w:t>)</w:t>
      </w:r>
      <w:r w:rsidR="00D10DCE" w:rsidRPr="009720F3">
        <w:rPr>
          <w:rFonts w:ascii="Arial" w:hAnsi="Arial" w:cs="Arial"/>
          <w:sz w:val="22"/>
          <w:szCs w:val="22"/>
        </w:rPr>
        <w:t xml:space="preserve"> </w:t>
      </w:r>
      <w:proofErr w:type="spellStart"/>
      <w:r w:rsidR="00D10DCE" w:rsidRPr="009720F3">
        <w:rPr>
          <w:rFonts w:ascii="Arial" w:hAnsi="Arial" w:cs="Arial"/>
          <w:sz w:val="22"/>
          <w:szCs w:val="22"/>
        </w:rPr>
        <w:t>i</w:t>
      </w:r>
      <w:r w:rsidR="00340B25" w:rsidRPr="009720F3">
        <w:rPr>
          <w:rFonts w:ascii="Arial" w:hAnsi="Arial" w:cs="Arial"/>
          <w:sz w:val="22"/>
          <w:szCs w:val="22"/>
        </w:rPr>
        <w:t>ten</w:t>
      </w:r>
      <w:proofErr w:type="spellEnd"/>
      <w:r w:rsidR="00EC22A6" w:rsidRPr="009720F3">
        <w:rPr>
          <w:rFonts w:ascii="Arial" w:hAnsi="Arial" w:cs="Arial"/>
          <w:sz w:val="22"/>
          <w:szCs w:val="22"/>
        </w:rPr>
        <w:t>(</w:t>
      </w:r>
      <w:r w:rsidR="00340B25" w:rsidRPr="009720F3">
        <w:rPr>
          <w:rFonts w:ascii="Arial" w:hAnsi="Arial" w:cs="Arial"/>
          <w:sz w:val="22"/>
          <w:szCs w:val="22"/>
        </w:rPr>
        <w:t>s</w:t>
      </w:r>
      <w:r w:rsidR="00EC22A6" w:rsidRPr="009720F3">
        <w:rPr>
          <w:rFonts w:ascii="Arial" w:hAnsi="Arial" w:cs="Arial"/>
          <w:sz w:val="22"/>
          <w:szCs w:val="22"/>
        </w:rPr>
        <w:t>)</w:t>
      </w:r>
      <w:r w:rsidR="00340B25" w:rsidRPr="009720F3">
        <w:rPr>
          <w:rFonts w:ascii="Arial" w:hAnsi="Arial" w:cs="Arial"/>
          <w:sz w:val="22"/>
          <w:szCs w:val="22"/>
        </w:rPr>
        <w:t xml:space="preserve">: R$ _______ </w:t>
      </w:r>
      <w:proofErr w:type="gramStart"/>
      <w:r w:rsidR="00D10DCE" w:rsidRPr="009720F3">
        <w:rPr>
          <w:rFonts w:ascii="Arial" w:hAnsi="Arial" w:cs="Arial"/>
          <w:sz w:val="22"/>
          <w:szCs w:val="22"/>
        </w:rPr>
        <w:t>(....</w:t>
      </w:r>
      <w:proofErr w:type="gramEnd"/>
      <w:r w:rsidR="00D10DCE" w:rsidRPr="009720F3">
        <w:rPr>
          <w:rFonts w:ascii="Arial" w:hAnsi="Arial" w:cs="Arial"/>
          <w:sz w:val="22"/>
          <w:szCs w:val="22"/>
        </w:rPr>
        <w:t>)</w:t>
      </w:r>
    </w:p>
    <w:p w14:paraId="3441FB3F" w14:textId="77777777" w:rsidR="00422A02" w:rsidRPr="009720F3" w:rsidRDefault="00422A02" w:rsidP="00F17345">
      <w:pPr>
        <w:tabs>
          <w:tab w:val="left" w:pos="5550"/>
        </w:tabs>
        <w:spacing w:before="100" w:beforeAutospacing="1" w:after="100" w:afterAutospacing="1" w:line="360" w:lineRule="auto"/>
        <w:jc w:val="both"/>
        <w:rPr>
          <w:rFonts w:ascii="Arial" w:hAnsi="Arial" w:cs="Arial"/>
          <w:b/>
          <w:sz w:val="22"/>
          <w:szCs w:val="22"/>
        </w:rPr>
      </w:pPr>
      <w:r w:rsidRPr="009720F3">
        <w:rPr>
          <w:rFonts w:ascii="Arial" w:hAnsi="Arial" w:cs="Arial"/>
          <w:sz w:val="22"/>
          <w:szCs w:val="22"/>
        </w:rPr>
        <w:t xml:space="preserve">Validade da proposta não inferior: </w:t>
      </w:r>
      <w:r w:rsidRPr="009720F3">
        <w:rPr>
          <w:rFonts w:ascii="Arial" w:hAnsi="Arial" w:cs="Arial"/>
          <w:b/>
          <w:sz w:val="22"/>
          <w:szCs w:val="22"/>
        </w:rPr>
        <w:t>60 (sessenta) dias.</w:t>
      </w:r>
    </w:p>
    <w:p w14:paraId="62851F58" w14:textId="77777777" w:rsidR="00D24AB9" w:rsidRPr="009720F3" w:rsidRDefault="00D24AB9" w:rsidP="00F17345">
      <w:pPr>
        <w:spacing w:before="100" w:beforeAutospacing="1" w:after="100" w:afterAutospacing="1" w:line="360" w:lineRule="auto"/>
        <w:jc w:val="both"/>
        <w:rPr>
          <w:rFonts w:ascii="Arial" w:hAnsi="Arial" w:cs="Arial"/>
          <w:sz w:val="22"/>
          <w:szCs w:val="22"/>
        </w:rPr>
      </w:pPr>
      <w:r w:rsidRPr="009720F3">
        <w:rPr>
          <w:rFonts w:ascii="Arial" w:hAnsi="Arial" w:cs="Arial"/>
          <w:sz w:val="22"/>
          <w:szCs w:val="22"/>
        </w:rPr>
        <w:t>A proposta econômica apresentada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D1A9B27" w14:textId="4D89B07C" w:rsidR="00D10DCE" w:rsidRPr="009720F3" w:rsidRDefault="00D10DCE" w:rsidP="00F17345">
      <w:pPr>
        <w:tabs>
          <w:tab w:val="left" w:pos="5550"/>
        </w:tabs>
        <w:spacing w:before="100" w:beforeAutospacing="1" w:after="100" w:afterAutospacing="1" w:line="360" w:lineRule="auto"/>
        <w:ind w:right="-1"/>
        <w:jc w:val="both"/>
        <w:rPr>
          <w:rFonts w:ascii="Arial" w:hAnsi="Arial" w:cs="Arial"/>
          <w:b/>
          <w:sz w:val="22"/>
          <w:szCs w:val="22"/>
        </w:rPr>
      </w:pPr>
      <w:r w:rsidRPr="009720F3">
        <w:rPr>
          <w:rFonts w:ascii="Arial" w:hAnsi="Arial" w:cs="Arial"/>
          <w:b/>
          <w:sz w:val="22"/>
          <w:szCs w:val="22"/>
        </w:rPr>
        <w:t xml:space="preserve">DO PRAZO </w:t>
      </w:r>
      <w:r w:rsidR="00EC5EBC" w:rsidRPr="009720F3">
        <w:rPr>
          <w:rFonts w:ascii="Arial" w:hAnsi="Arial" w:cs="Arial"/>
          <w:b/>
          <w:sz w:val="22"/>
          <w:szCs w:val="22"/>
        </w:rPr>
        <w:t>E LOCAL DE ENTREGA</w:t>
      </w:r>
      <w:r w:rsidRPr="009720F3">
        <w:rPr>
          <w:rFonts w:ascii="Arial" w:hAnsi="Arial" w:cs="Arial"/>
          <w:b/>
          <w:sz w:val="22"/>
          <w:szCs w:val="22"/>
        </w:rPr>
        <w:t>:</w:t>
      </w:r>
    </w:p>
    <w:p w14:paraId="10BEF9AB" w14:textId="6141ED6F" w:rsidR="00D10DCE" w:rsidRPr="009720F3" w:rsidRDefault="000702E6" w:rsidP="00F17345">
      <w:pPr>
        <w:tabs>
          <w:tab w:val="left" w:pos="5550"/>
        </w:tabs>
        <w:spacing w:before="100" w:beforeAutospacing="1" w:after="100" w:afterAutospacing="1" w:line="360" w:lineRule="auto"/>
        <w:jc w:val="both"/>
        <w:rPr>
          <w:rFonts w:ascii="Arial" w:hAnsi="Arial" w:cs="Arial"/>
          <w:bCs/>
          <w:color w:val="000000"/>
          <w:sz w:val="22"/>
          <w:szCs w:val="22"/>
        </w:rPr>
      </w:pPr>
      <w:r w:rsidRPr="009720F3">
        <w:rPr>
          <w:rFonts w:ascii="Arial" w:hAnsi="Arial" w:cs="Arial"/>
          <w:sz w:val="22"/>
          <w:szCs w:val="22"/>
        </w:rPr>
        <w:t xml:space="preserve">Os Equipamentos deverão ser entregues no </w:t>
      </w:r>
      <w:r w:rsidRPr="009720F3">
        <w:rPr>
          <w:rFonts w:ascii="Arial" w:hAnsi="Arial" w:cs="Arial"/>
          <w:b/>
          <w:sz w:val="22"/>
          <w:szCs w:val="22"/>
        </w:rPr>
        <w:t>prazo máximo de 05 (cinco) dias úteis</w:t>
      </w:r>
      <w:r w:rsidRPr="009720F3">
        <w:rPr>
          <w:rFonts w:ascii="Arial" w:hAnsi="Arial" w:cs="Arial"/>
          <w:sz w:val="22"/>
          <w:szCs w:val="22"/>
        </w:rPr>
        <w:t>, contados do recebimento da autorização de fornecimento, prorrogáveis mediante autorização da contratante</w:t>
      </w:r>
      <w:r w:rsidR="00F17345" w:rsidRPr="009720F3">
        <w:rPr>
          <w:rFonts w:ascii="Arial" w:hAnsi="Arial" w:cs="Arial"/>
          <w:bCs/>
          <w:color w:val="000000"/>
          <w:sz w:val="22"/>
          <w:szCs w:val="22"/>
        </w:rPr>
        <w:t>.</w:t>
      </w:r>
    </w:p>
    <w:p w14:paraId="393E9ED4" w14:textId="0BBC8297" w:rsidR="000702E6" w:rsidRPr="009720F3" w:rsidRDefault="000702E6" w:rsidP="00F17345">
      <w:pPr>
        <w:tabs>
          <w:tab w:val="left" w:pos="5550"/>
        </w:tabs>
        <w:spacing w:before="100" w:beforeAutospacing="1" w:after="100" w:afterAutospacing="1" w:line="360" w:lineRule="auto"/>
        <w:jc w:val="both"/>
        <w:rPr>
          <w:rFonts w:ascii="Arial" w:hAnsi="Arial" w:cs="Arial"/>
          <w:sz w:val="22"/>
          <w:szCs w:val="22"/>
        </w:rPr>
      </w:pPr>
      <w:r w:rsidRPr="009720F3">
        <w:rPr>
          <w:rFonts w:ascii="Arial" w:hAnsi="Arial" w:cs="Arial"/>
          <w:sz w:val="22"/>
          <w:szCs w:val="22"/>
        </w:rPr>
        <w:t>Os materiais deverão ser entregues no Almoxarifado Central, sito à Rua dos Anjos, nº 628, Bairro Jardim São Francisco, Município de Bataguassu/MS, no horário das 08:00hs às 12:00hs e das 14:00hs às 17:00hs (horário oficial de Brasília).</w:t>
      </w:r>
    </w:p>
    <w:p w14:paraId="7E0082EE" w14:textId="7E4E2382" w:rsidR="000702E6" w:rsidRPr="009720F3" w:rsidRDefault="000702E6" w:rsidP="00F17345">
      <w:pPr>
        <w:tabs>
          <w:tab w:val="left" w:pos="5550"/>
        </w:tabs>
        <w:spacing w:before="100" w:beforeAutospacing="1" w:after="100" w:afterAutospacing="1" w:line="360" w:lineRule="auto"/>
        <w:jc w:val="both"/>
        <w:rPr>
          <w:rFonts w:ascii="Arial" w:hAnsi="Arial" w:cs="Arial"/>
          <w:bCs/>
          <w:color w:val="000000"/>
          <w:sz w:val="22"/>
          <w:szCs w:val="22"/>
        </w:rPr>
      </w:pPr>
      <w:r w:rsidRPr="009720F3">
        <w:rPr>
          <w:rFonts w:ascii="Arial" w:hAnsi="Arial" w:cs="Arial"/>
          <w:sz w:val="22"/>
          <w:szCs w:val="22"/>
        </w:rPr>
        <w:t>Os Equipamentos deverão ser entregues em perfeitas condições de uso, conforme as especificações técnicas constantes no Termo de Referência, acompanhadas da respectiva nota fiscal, na qual deverão constar informações como: tipo de produto, características, especificações técnicas, fabricante, procedência e garantia mínima padrão.</w:t>
      </w:r>
    </w:p>
    <w:p w14:paraId="7C20DDDA" w14:textId="70AC69B0" w:rsidR="00F17345" w:rsidRPr="009720F3" w:rsidRDefault="00506250" w:rsidP="00F17345">
      <w:pPr>
        <w:spacing w:before="100" w:beforeAutospacing="1" w:after="100" w:afterAutospacing="1" w:line="360" w:lineRule="auto"/>
        <w:ind w:right="-709"/>
        <w:jc w:val="both"/>
        <w:rPr>
          <w:rFonts w:ascii="Arial" w:hAnsi="Arial" w:cs="Arial"/>
          <w:b/>
          <w:sz w:val="22"/>
          <w:szCs w:val="22"/>
        </w:rPr>
      </w:pPr>
      <w:r w:rsidRPr="009720F3">
        <w:rPr>
          <w:rFonts w:ascii="Arial" w:hAnsi="Arial" w:cs="Arial"/>
          <w:b/>
          <w:sz w:val="22"/>
          <w:szCs w:val="22"/>
        </w:rPr>
        <w:t>Garantia, Manutenção e Assistência Técnica</w:t>
      </w:r>
    </w:p>
    <w:p w14:paraId="4F4CC01F" w14:textId="016B51E6" w:rsidR="00646A8A" w:rsidRPr="009720F3" w:rsidRDefault="00985916" w:rsidP="00985916">
      <w:pPr>
        <w:spacing w:before="100" w:beforeAutospacing="1" w:after="100" w:afterAutospacing="1" w:line="360" w:lineRule="auto"/>
        <w:jc w:val="both"/>
        <w:rPr>
          <w:rFonts w:ascii="Arial" w:hAnsi="Arial" w:cs="Arial"/>
          <w:sz w:val="22"/>
          <w:szCs w:val="22"/>
        </w:rPr>
      </w:pPr>
      <w:r w:rsidRPr="009720F3">
        <w:rPr>
          <w:rFonts w:ascii="Arial" w:hAnsi="Arial" w:cs="Arial"/>
          <w:sz w:val="22"/>
          <w:szCs w:val="22"/>
        </w:rPr>
        <w:t xml:space="preserve">A garantia, a manutenção e a assistência técnica referentes ao objeto desta licitação deverão atender, integralmente, às disposições constantes no </w:t>
      </w:r>
      <w:r w:rsidRPr="009720F3">
        <w:rPr>
          <w:rFonts w:ascii="Arial" w:hAnsi="Arial" w:cs="Arial"/>
          <w:b/>
          <w:bCs/>
          <w:sz w:val="22"/>
          <w:szCs w:val="22"/>
        </w:rPr>
        <w:t>Termo de Referência</w:t>
      </w:r>
      <w:r w:rsidRPr="009720F3">
        <w:rPr>
          <w:rFonts w:ascii="Arial" w:hAnsi="Arial" w:cs="Arial"/>
          <w:sz w:val="22"/>
          <w:szCs w:val="22"/>
        </w:rPr>
        <w:t>, anexo a este Edital, parte integrante e indissociável deste instrumento convocatório.</w:t>
      </w:r>
    </w:p>
    <w:p w14:paraId="620BB0F2" w14:textId="77777777" w:rsidR="00D10DCE" w:rsidRPr="009720F3" w:rsidRDefault="00D10DCE" w:rsidP="00C64430">
      <w:pPr>
        <w:spacing w:line="360" w:lineRule="auto"/>
        <w:jc w:val="both"/>
        <w:rPr>
          <w:rFonts w:ascii="Arial" w:hAnsi="Arial" w:cs="Arial"/>
          <w:sz w:val="22"/>
          <w:szCs w:val="22"/>
        </w:rPr>
      </w:pPr>
      <w:r w:rsidRPr="009720F3">
        <w:rPr>
          <w:rFonts w:ascii="Arial" w:hAnsi="Arial" w:cs="Arial"/>
          <w:b/>
          <w:sz w:val="22"/>
          <w:szCs w:val="22"/>
        </w:rPr>
        <w:t>DECLARO,</w:t>
      </w:r>
      <w:r w:rsidRPr="009720F3">
        <w:rPr>
          <w:rFonts w:ascii="Arial" w:hAnsi="Arial" w:cs="Arial"/>
          <w:sz w:val="22"/>
          <w:szCs w:val="22"/>
        </w:rPr>
        <w:t xml:space="preserve"> que os produtos constantes desta proposta comercial ofertada atendem fielmente as especificações constantes no Edital, Termo de Referência. </w:t>
      </w:r>
    </w:p>
    <w:p w14:paraId="63261EA5" w14:textId="77777777" w:rsidR="00D10DCE" w:rsidRPr="009720F3" w:rsidRDefault="00D10DCE" w:rsidP="00A41572">
      <w:pPr>
        <w:spacing w:beforeLines="120" w:before="288" w:afterLines="120" w:after="288"/>
        <w:jc w:val="center"/>
        <w:rPr>
          <w:rFonts w:ascii="Arial" w:hAnsi="Arial" w:cs="Arial"/>
          <w:sz w:val="22"/>
          <w:szCs w:val="22"/>
        </w:rPr>
      </w:pPr>
    </w:p>
    <w:p w14:paraId="48727BCE" w14:textId="77777777" w:rsidR="00D10DCE" w:rsidRPr="009720F3" w:rsidRDefault="00D10DCE" w:rsidP="00A41572">
      <w:pPr>
        <w:tabs>
          <w:tab w:val="left" w:pos="5550"/>
        </w:tabs>
        <w:spacing w:before="120" w:after="120"/>
        <w:jc w:val="center"/>
        <w:rPr>
          <w:rFonts w:ascii="Arial" w:hAnsi="Arial" w:cs="Arial"/>
          <w:b/>
          <w:sz w:val="22"/>
          <w:szCs w:val="22"/>
        </w:rPr>
      </w:pPr>
      <w:r w:rsidRPr="009720F3">
        <w:rPr>
          <w:rFonts w:ascii="Arial" w:hAnsi="Arial" w:cs="Arial"/>
          <w:b/>
          <w:sz w:val="22"/>
          <w:szCs w:val="22"/>
        </w:rPr>
        <w:t>CARIMBO COM CNPJ E ASSINATURA DO</w:t>
      </w:r>
    </w:p>
    <w:p w14:paraId="45766A84" w14:textId="7D5E8D4C" w:rsidR="009720F3" w:rsidRPr="009720F3" w:rsidRDefault="00D10DCE">
      <w:pPr>
        <w:tabs>
          <w:tab w:val="left" w:pos="5550"/>
        </w:tabs>
        <w:spacing w:before="120" w:after="120"/>
        <w:jc w:val="center"/>
        <w:rPr>
          <w:sz w:val="22"/>
          <w:szCs w:val="22"/>
        </w:rPr>
      </w:pPr>
      <w:r w:rsidRPr="009720F3">
        <w:rPr>
          <w:rFonts w:ascii="Arial" w:hAnsi="Arial" w:cs="Arial"/>
          <w:b/>
          <w:sz w:val="22"/>
          <w:szCs w:val="22"/>
        </w:rPr>
        <w:t>REPRESENTANTE LEGAL DA EMPRESA</w:t>
      </w:r>
    </w:p>
    <w:sectPr w:rsidR="009720F3" w:rsidRPr="009720F3" w:rsidSect="00703962">
      <w:headerReference w:type="default" r:id="rId8"/>
      <w:footerReference w:type="default" r:id="rId9"/>
      <w:pgSz w:w="11906" w:h="16838"/>
      <w:pgMar w:top="2268" w:right="1558" w:bottom="1985" w:left="1418" w:header="709" w:footer="17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CE6C7F" w14:textId="77777777" w:rsidR="00FE673F" w:rsidRDefault="00FE673F" w:rsidP="00E07C92">
      <w:r>
        <w:separator/>
      </w:r>
    </w:p>
  </w:endnote>
  <w:endnote w:type="continuationSeparator" w:id="0">
    <w:p w14:paraId="111632DD" w14:textId="77777777" w:rsidR="00FE673F" w:rsidRDefault="00FE673F" w:rsidP="00E07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slonOpnface BT">
    <w:altName w:val="Lucida Console"/>
    <w:charset w:val="00"/>
    <w:family w:val="decorative"/>
    <w:pitch w:val="variable"/>
    <w:sig w:usb0="00000007" w:usb1="00000000" w:usb2="00000000" w:usb3="00000000" w:csb0="00000011"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Draft10cpi">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DA3E7F" w14:textId="68985207" w:rsidR="000B4193" w:rsidRPr="00BE2531" w:rsidRDefault="000B4193" w:rsidP="00337F59">
    <w:pPr>
      <w:spacing w:beforeLines="20" w:before="48" w:after="20"/>
      <w:ind w:left="567"/>
      <w:jc w:val="center"/>
      <w:rPr>
        <w:rFonts w:ascii="Arial" w:hAnsi="Arial" w:cs="Arial"/>
      </w:rPr>
    </w:pPr>
    <w:r>
      <w:rPr>
        <w:rFonts w:ascii="Arial" w:hAnsi="Arial" w:cs="Arial"/>
        <w:i/>
        <w:iCs/>
        <w:noProof/>
        <w:sz w:val="30"/>
        <w:szCs w:val="30"/>
      </w:rPr>
      <mc:AlternateContent>
        <mc:Choice Requires="wps">
          <w:drawing>
            <wp:anchor distT="0" distB="0" distL="114300" distR="114300" simplePos="0" relativeHeight="251659264" behindDoc="0" locked="0" layoutInCell="1" allowOverlap="1" wp14:anchorId="4302EE74" wp14:editId="0C91D3B9">
              <wp:simplePos x="0" y="0"/>
              <wp:positionH relativeFrom="margin">
                <wp:align>left</wp:align>
              </wp:positionH>
              <wp:positionV relativeFrom="paragraph">
                <wp:posOffset>-207646</wp:posOffset>
              </wp:positionV>
              <wp:extent cx="5838825" cy="45719"/>
              <wp:effectExtent l="0" t="0" r="9525" b="0"/>
              <wp:wrapNone/>
              <wp:docPr id="1" name="Retângulo 1"/>
              <wp:cNvGraphicFramePr/>
              <a:graphic xmlns:a="http://schemas.openxmlformats.org/drawingml/2006/main">
                <a:graphicData uri="http://schemas.microsoft.com/office/word/2010/wordprocessingShape">
                  <wps:wsp>
                    <wps:cNvSpPr/>
                    <wps:spPr>
                      <a:xfrm>
                        <a:off x="0" y="0"/>
                        <a:ext cx="5838825" cy="45719"/>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rect w14:anchorId="19352C92" id="Retângulo 1" o:spid="_x0000_s1026" style="position:absolute;margin-left:0;margin-top:-16.35pt;width:459.75pt;height:3.6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7B9OmQIAAIUFAAAOAAAAZHJzL2Uyb0RvYy54bWysVM1u2zAMvg/YOwi6r07SZkuDOEXWosOA&#10;og3aDj0rshQbkEWNUuJkj7NX2YuNkh2na4sdhuWgiCb58UcfObvY1YZtFfoKbM6HJwPOlJVQVHad&#10;82+P1x8mnPkgbCEMWJXzvfL8Yv7+3axxUzWCEkyhkBGI9dPG5bwMwU2zzMtS1cKfgFOWlBqwFoFE&#10;XGcFiobQa5ONBoOPWQNYOASpvKevV62SzxO+1kqGO629CszknHIL6cR0ruKZzWdiukbhykp2aYh/&#10;yKIWlaWgPdSVCIJtsHoFVVcSwYMOJxLqDLSupEo1UDXDwYtqHkrhVKqFmuNd3yb//2Dl7XaJrCro&#10;7TizoqYnulfh10+73hhgw9ifxvkpmT24JXaSp2ssdqexjv9UBtulnu77nqpdYJI+jienk8lozJkk&#10;3dn40/A8YmZHZ4c+fFFQs3jJOdKTpU6K7Y0PrenBJMbyYKriujImCbheXRpkW0HPOxpPPp+mjAn9&#10;DzNjo7GF6NYixi9ZLKwtJd3C3qhoZ+y90tQSSn6UMklkVH0cIaWyYdiqSlGoNvx4QL+utt4jVZoA&#10;I7Km+D12BxCJ/hq7zbKzj64qcbl3Hvwtsda590iRwYbeua4s4FsAhqrqIrf2hya1rYldWkGxJ8Ig&#10;tJPknbyu6N1uhA9LgTQ6NGS0DsIdHdpAk3PobpyVgD/e+h7tidGk5ayhUcy5/74RqDgzXy1x/Xx4&#10;dhZnNwlEoREJ+Fyzeq6xm/oSiA7EZ8ouXaN9MIerRqifaGssYlRSCSspds5lwINwGdoVQXtHqsUi&#10;mdG8OhFu7IOTETx2NfLycfck0HXkDcT6WziMrZi+4HBrGz0tLDYBdJUIfuxr12+a9UScbi/FZfJc&#10;TlbH7Tn/DQAA//8DAFBLAwQUAAYACAAAACEASiVeiN0AAAAIAQAADwAAAGRycy9kb3ducmV2Lnht&#10;bEyPwU7DMBBE70j8g7VI3Fq7aVJoiFMhJA7coCC4uvYSR4nXIXaa8PeYExxnZzXzpjosrmdnHEPr&#10;ScJmLYAhaW9aaiS8vT6uboGFqMio3hNK+MYAh/ryolKl8TO94PkYG5ZCKJRKgo1xKDkP2qJTYe0H&#10;pOR9+tGpmOTYcDOqOYW7nmdC7LhTLaUGqwZ8sKi74+QkdJHy/Lmb9fS0FVZ/7d5F/uGkvL5a7u+A&#10;RVzi3zP84id0qBPTyU9kAuslpCFRwmqb3QBL9n6zL4Cd0iUrCuB1xf8PqH8AAAD//wMAUEsBAi0A&#10;FAAGAAgAAAAhALaDOJL+AAAA4QEAABMAAAAAAAAAAAAAAAAAAAAAAFtDb250ZW50X1R5cGVzXS54&#10;bWxQSwECLQAUAAYACAAAACEAOP0h/9YAAACUAQAACwAAAAAAAAAAAAAAAAAvAQAAX3JlbHMvLnJl&#10;bHNQSwECLQAUAAYACAAAACEAXuwfTpkCAACFBQAADgAAAAAAAAAAAAAAAAAuAgAAZHJzL2Uyb0Rv&#10;Yy54bWxQSwECLQAUAAYACAAAACEASiVeiN0AAAAIAQAADwAAAAAAAAAAAAAAAADzBAAAZHJzL2Rv&#10;d25yZXYueG1sUEsFBgAAAAAEAAQA8wAAAP0FAAAAAA==&#10;" fillcolor="#258b31" stroked="f" strokeweight="1pt">
              <w10:wrap anchorx="margin"/>
            </v:rect>
          </w:pict>
        </mc:Fallback>
      </mc:AlternateContent>
    </w:r>
    <w:r>
      <w:rPr>
        <w:rFonts w:ascii="Arial" w:hAnsi="Arial" w:cs="Arial"/>
      </w:rPr>
      <w:t xml:space="preserve">Avenida Aquidauana, 1001 </w:t>
    </w:r>
    <w:r w:rsidRPr="00BE2531">
      <w:rPr>
        <w:rFonts w:ascii="Arial" w:hAnsi="Arial" w:cs="Arial"/>
        <w:b/>
        <w:bCs/>
      </w:rPr>
      <w:t>|</w:t>
    </w:r>
    <w:r w:rsidRPr="00BE2531">
      <w:rPr>
        <w:rFonts w:ascii="Arial" w:hAnsi="Arial" w:cs="Arial"/>
      </w:rPr>
      <w:t xml:space="preserve"> Centro</w:t>
    </w:r>
    <w:r w:rsidRPr="00BE2531">
      <w:rPr>
        <w:rFonts w:ascii="Arial" w:hAnsi="Arial" w:cs="Arial"/>
        <w:b/>
        <w:bCs/>
      </w:rPr>
      <w:t xml:space="preserve"> |</w:t>
    </w:r>
    <w:r w:rsidRPr="00BE2531">
      <w:rPr>
        <w:rFonts w:ascii="Arial" w:hAnsi="Arial" w:cs="Arial"/>
      </w:rPr>
      <w:t xml:space="preserve"> Fone: (67)</w:t>
    </w:r>
    <w:r>
      <w:rPr>
        <w:rFonts w:ascii="Arial" w:hAnsi="Arial" w:cs="Arial"/>
      </w:rPr>
      <w:t xml:space="preserve"> </w:t>
    </w:r>
    <w:r w:rsidR="00E84B5D">
      <w:rPr>
        <w:rFonts w:ascii="Arial" w:hAnsi="Arial" w:cs="Arial"/>
      </w:rPr>
      <w:t>4042-9000</w:t>
    </w:r>
  </w:p>
  <w:p w14:paraId="7F3B4FBB" w14:textId="73744C6F" w:rsidR="000B4193" w:rsidRPr="00BE2531" w:rsidRDefault="000B4193" w:rsidP="00337F59">
    <w:pPr>
      <w:spacing w:beforeLines="20" w:before="48" w:after="20"/>
      <w:ind w:left="567"/>
      <w:jc w:val="center"/>
      <w:rPr>
        <w:rFonts w:ascii="Arial" w:hAnsi="Arial" w:cs="Arial"/>
      </w:rPr>
    </w:pPr>
    <w:r w:rsidRPr="00BE2531">
      <w:rPr>
        <w:rFonts w:ascii="Arial" w:hAnsi="Arial" w:cs="Arial"/>
      </w:rPr>
      <w:t xml:space="preserve">CEP 79.780-000 </w:t>
    </w:r>
    <w:r w:rsidRPr="00BE2531">
      <w:rPr>
        <w:rFonts w:ascii="Arial" w:hAnsi="Arial" w:cs="Arial"/>
        <w:b/>
        <w:bCs/>
      </w:rPr>
      <w:t>|</w:t>
    </w:r>
    <w:r w:rsidRPr="00BE2531">
      <w:rPr>
        <w:rFonts w:ascii="Arial" w:hAnsi="Arial" w:cs="Arial"/>
      </w:rPr>
      <w:t xml:space="preserve"> CNPJ 03.576.220/0001-56</w:t>
    </w:r>
  </w:p>
  <w:p w14:paraId="055B2796" w14:textId="63662A24" w:rsidR="000B4193" w:rsidRPr="00BE2531" w:rsidRDefault="00357037" w:rsidP="00337F59">
    <w:pPr>
      <w:spacing w:beforeLines="20" w:before="48" w:after="20"/>
      <w:ind w:left="567"/>
      <w:jc w:val="center"/>
      <w:rPr>
        <w:rFonts w:ascii="Arial" w:hAnsi="Arial" w:cs="Arial"/>
      </w:rPr>
    </w:pPr>
    <w:hyperlink r:id="rId1" w:history="1">
      <w:r w:rsidR="000B4193" w:rsidRPr="00BE2531">
        <w:rPr>
          <w:rStyle w:val="Hyperlink"/>
          <w:rFonts w:ascii="Arial" w:hAnsi="Arial" w:cs="Arial"/>
          <w:color w:val="auto"/>
          <w:u w:val="none"/>
        </w:rPr>
        <w:t>www.bataguassu.ms.gov.br</w:t>
      </w:r>
    </w:hyperlink>
    <w:r w:rsidR="000B4193" w:rsidRPr="00BE2531">
      <w:rPr>
        <w:rFonts w:ascii="Arial" w:hAnsi="Arial" w:cs="Arial"/>
      </w:rPr>
      <w:t xml:space="preserve"> </w:t>
    </w:r>
    <w:r w:rsidR="000B4193" w:rsidRPr="00BE2531">
      <w:rPr>
        <w:rFonts w:ascii="Arial" w:hAnsi="Arial" w:cs="Arial"/>
        <w:b/>
        <w:bCs/>
      </w:rPr>
      <w:t>|</w:t>
    </w:r>
    <w:r w:rsidR="000D322D">
      <w:rPr>
        <w:rFonts w:ascii="Arial" w:hAnsi="Arial" w:cs="Arial"/>
      </w:rPr>
      <w:t xml:space="preserve"> licitacao</w:t>
    </w:r>
    <w:r w:rsidR="000B4193" w:rsidRPr="00BE2531">
      <w:rPr>
        <w:rFonts w:ascii="Arial" w:hAnsi="Arial" w:cs="Arial"/>
      </w:rPr>
      <w:t>@bataguassu.ms.gov.br</w:t>
    </w:r>
  </w:p>
  <w:p w14:paraId="771830D0" w14:textId="4FE2327C" w:rsidR="000B4193" w:rsidRPr="00BE2531" w:rsidRDefault="000B4193" w:rsidP="00BE2531">
    <w:pPr>
      <w:jc w:val="center"/>
      <w:rPr>
        <w:rFonts w:ascii="Arial" w:hAnsi="Arial" w:cs="Arial"/>
        <w:color w:val="808080" w:themeColor="background1" w:themeShade="8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8C46F9" w14:textId="77777777" w:rsidR="00FE673F" w:rsidRDefault="00FE673F" w:rsidP="00E07C92">
      <w:r>
        <w:separator/>
      </w:r>
    </w:p>
  </w:footnote>
  <w:footnote w:type="continuationSeparator" w:id="0">
    <w:p w14:paraId="40595B95" w14:textId="77777777" w:rsidR="00FE673F" w:rsidRDefault="00FE673F" w:rsidP="00E07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B81ED" w14:textId="7687CDDA" w:rsidR="000B4193" w:rsidRPr="005850DF" w:rsidRDefault="000B4193" w:rsidP="00E07C92">
    <w:pPr>
      <w:pStyle w:val="Cabealho"/>
      <w:jc w:val="center"/>
      <w:rPr>
        <w:rFonts w:ascii="Times New Roman" w:hAnsi="Times New Roman" w:cs="Times New Roman"/>
        <w:b/>
        <w:bCs/>
        <w:sz w:val="24"/>
        <w:szCs w:val="24"/>
      </w:rPr>
    </w:pPr>
    <w:r w:rsidRPr="005850DF">
      <w:rPr>
        <w:rFonts w:ascii="Times New Roman" w:hAnsi="Times New Roman" w:cs="Times New Roman"/>
        <w:noProof/>
        <w:sz w:val="24"/>
        <w:szCs w:val="24"/>
        <w:lang w:eastAsia="pt-BR"/>
      </w:rPr>
      <w:drawing>
        <wp:anchor distT="0" distB="0" distL="114300" distR="114300" simplePos="0" relativeHeight="251663360" behindDoc="0" locked="0" layoutInCell="1" allowOverlap="1" wp14:anchorId="70224C13" wp14:editId="6159EE3F">
          <wp:simplePos x="0" y="0"/>
          <wp:positionH relativeFrom="margin">
            <wp:align>left</wp:align>
          </wp:positionH>
          <wp:positionV relativeFrom="paragraph">
            <wp:posOffset>-297815</wp:posOffset>
          </wp:positionV>
          <wp:extent cx="1390959" cy="985520"/>
          <wp:effectExtent l="0" t="0" r="0" b="5080"/>
          <wp:wrapNone/>
          <wp:docPr id="9" name="Imagem 9" descr="BRAS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959" cy="985520"/>
                  </a:xfrm>
                  <a:prstGeom prst="rect">
                    <a:avLst/>
                  </a:prstGeom>
                  <a:noFill/>
                </pic:spPr>
              </pic:pic>
            </a:graphicData>
          </a:graphic>
          <wp14:sizeRelH relativeFrom="page">
            <wp14:pctWidth>0</wp14:pctWidth>
          </wp14:sizeRelH>
          <wp14:sizeRelV relativeFrom="page">
            <wp14:pctHeight>0</wp14:pctHeight>
          </wp14:sizeRelV>
        </wp:anchor>
      </w:drawing>
    </w:r>
    <w:r w:rsidRPr="00C44C76">
      <w:rPr>
        <w:rFonts w:ascii="Times New Roman" w:hAnsi="Times New Roman" w:cs="Times New Roman"/>
        <w:b/>
        <w:iCs/>
        <w:noProof/>
        <w:sz w:val="24"/>
        <w:szCs w:val="24"/>
        <w:lang w:eastAsia="pt-BR"/>
      </w:rPr>
      <mc:AlternateContent>
        <mc:Choice Requires="wps">
          <w:drawing>
            <wp:anchor distT="45720" distB="45720" distL="114300" distR="114300" simplePos="0" relativeHeight="251668480" behindDoc="0" locked="0" layoutInCell="1" allowOverlap="1" wp14:anchorId="2DE9EF64" wp14:editId="317D020A">
              <wp:simplePos x="0" y="0"/>
              <wp:positionH relativeFrom="column">
                <wp:posOffset>2759075</wp:posOffset>
              </wp:positionH>
              <wp:positionV relativeFrom="paragraph">
                <wp:posOffset>-212090</wp:posOffset>
              </wp:positionV>
              <wp:extent cx="3457575" cy="1404620"/>
              <wp:effectExtent l="0" t="0" r="9525" b="1270"/>
              <wp:wrapSquare wrapText="bothSides"/>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57575" cy="1404620"/>
                      </a:xfrm>
                      <a:prstGeom prst="rect">
                        <a:avLst/>
                      </a:prstGeom>
                      <a:solidFill>
                        <a:srgbClr val="FFFFFF"/>
                      </a:solidFill>
                      <a:ln w="9525">
                        <a:noFill/>
                        <a:miter lim="800000"/>
                        <a:headEnd/>
                        <a:tailEnd/>
                      </a:ln>
                    </wps:spPr>
                    <wps:txbx>
                      <w:txbxContent>
                        <w:p w14:paraId="30855C1A" w14:textId="7F783115" w:rsidR="000B4193" w:rsidRDefault="000B4193" w:rsidP="00703962">
                          <w:pPr>
                            <w:tabs>
                              <w:tab w:val="left" w:pos="142"/>
                            </w:tabs>
                            <w:ind w:left="142"/>
                          </w:pPr>
                          <w:r>
                            <w:rPr>
                              <w:noProof/>
                            </w:rPr>
                            <w:drawing>
                              <wp:inline distT="0" distB="0" distL="0" distR="0" wp14:anchorId="40FFDF20" wp14:editId="7DCA2D59">
                                <wp:extent cx="2971800" cy="825500"/>
                                <wp:effectExtent l="0" t="0" r="0" b="0"/>
                                <wp:docPr id="1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 c4 07 (1).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3036997" cy="843610"/>
                                        </a:xfrm>
                                        <a:prstGeom prst="rect">
                                          <a:avLst/>
                                        </a:prstGeom>
                                      </pic:spPr>
                                    </pic:pic>
                                  </a:graphicData>
                                </a:graphic>
                              </wp:inline>
                            </w:drawing>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DE9EF64" id="_x0000_t202" coordsize="21600,21600" o:spt="202" path="m,l,21600r21600,l21600,xe">
              <v:stroke joinstyle="miter"/>
              <v:path gradientshapeok="t" o:connecttype="rect"/>
            </v:shapetype>
            <v:shape id="Caixa de Texto 2" o:spid="_x0000_s1026" type="#_x0000_t202" style="position:absolute;left:0;text-align:left;margin-left:217.25pt;margin-top:-16.7pt;width:272.25pt;height:110.6pt;z-index:2516684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GkMJQIAACQEAAAOAAAAZHJzL2Uyb0RvYy54bWysU9uO2yAQfa/Uf0C8N3bcZC9WnNU221SV&#10;thdptx8wxjhGxQwFEnv79R1wNhtt36piCYFnOJw5c1jdjL1mB+m8QlPx+SznTBqBjTK7iv943L67&#10;4swHMA1oNLLiT9Lzm/XbN6vBlrLADnUjHSMQ48vBVrwLwZZZ5kUne/AztNJQsEXXQ6Ct22WNg4HQ&#10;e50VeX6RDega61BI7+nv3RTk64TftlKEb23rZWC64sQtpNmluY5ztl5BuXNgOyWONOAfWPSgDF16&#10;grqDAGzv1F9QvRIOPbZhJrDPsG2VkKkGqmaev6rmoQMrUy0kjrcnmfz/gxVfD98dU03Fi/klZwZ6&#10;atIG1AiskexRjgFZEVUarC8p+cFSehg/4EjdThV7e4/ip2cGNx2Ynbx1DodOQkMs5/FkdnZ0wvER&#10;pB6+YEOXwT5gAhpb10cJSRRG6NStp1OHiAcT9PP9YnlJH2eCYvNFvrgoUg8zKJ+PW+fDJ4k9i4uK&#10;O7JAgofDvQ+RDpTPKfE2j1o1W6V12rhdvdGOHYDssk0jVfAqTRs2VPx6WSwTssF4PjmpV4HsrFVf&#10;8as8jslgUY6PpkkpAZSe1sREm6M+UZJJnDDWIyVG0Wpsnkgph5Nt6ZnRokP3m7OBLFtx/2sPTnKm&#10;PxtS+3q+WESPpw0JRdIwdx6pzyNgBEFVPHA2LTchvYukg72lrmxV0uuFyZErWTHJeHw20evn+5T1&#10;8rjXfwAAAP//AwBQSwMEFAAGAAgAAAAhAP7ewszgAAAACwEAAA8AAABkcnMvZG93bnJldi54bWxM&#10;j8tOwzAQRfdI/IM1SOxaB5LSNMSpKio2LJBakGDpxpM4In7IdtPw9wwrWI7m6N5z6+1sRjZhiIOz&#10;Au6WGTC0rVOD7QW8vz0vSmAxSavk6CwK+MYI2+b6qpaVchd7wOmYekYhNlZSgE7JV5zHVqORcek8&#10;Wvp1LhiZ6Aw9V0FeKNyM/D7LHriRg6UGLT0+aWy/jmcj4MPoQe3D62enxmn/0u1Wfg5eiNubefcI&#10;LOGc/mD41Sd1aMjp5M5WRTYKKPJiRaiARZ4XwIjYrDe07kRouS6BNzX/v6H5AQAA//8DAFBLAQIt&#10;ABQABgAIAAAAIQC2gziS/gAAAOEBAAATAAAAAAAAAAAAAAAAAAAAAABbQ29udGVudF9UeXBlc10u&#10;eG1sUEsBAi0AFAAGAAgAAAAhADj9If/WAAAAlAEAAAsAAAAAAAAAAAAAAAAALwEAAF9yZWxzLy5y&#10;ZWxzUEsBAi0AFAAGAAgAAAAhAO+MaQwlAgAAJAQAAA4AAAAAAAAAAAAAAAAALgIAAGRycy9lMm9E&#10;b2MueG1sUEsBAi0AFAAGAAgAAAAhAP7ewszgAAAACwEAAA8AAAAAAAAAAAAAAAAAfwQAAGRycy9k&#10;b3ducmV2LnhtbFBLBQYAAAAABAAEAPMAAACMBQAAAAA=&#10;" stroked="f">
              <v:textbox style="mso-fit-shape-to-text:t">
                <w:txbxContent>
                  <w:p w14:paraId="30855C1A" w14:textId="7F783115" w:rsidR="000B4193" w:rsidRDefault="000B4193" w:rsidP="00703962">
                    <w:pPr>
                      <w:tabs>
                        <w:tab w:val="left" w:pos="142"/>
                      </w:tabs>
                      <w:ind w:left="142"/>
                    </w:pPr>
                    <w:r>
                      <w:rPr>
                        <w:noProof/>
                      </w:rPr>
                      <w:drawing>
                        <wp:inline distT="0" distB="0" distL="0" distR="0" wp14:anchorId="40FFDF20" wp14:editId="7DCA2D59">
                          <wp:extent cx="2971800" cy="825500"/>
                          <wp:effectExtent l="0" t="0" r="0" b="0"/>
                          <wp:docPr id="1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 c4 07 (1).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3036997" cy="843610"/>
                                  </a:xfrm>
                                  <a:prstGeom prst="rect">
                                    <a:avLst/>
                                  </a:prstGeom>
                                </pic:spPr>
                              </pic:pic>
                            </a:graphicData>
                          </a:graphic>
                        </wp:inline>
                      </w:drawing>
                    </w:r>
                  </w:p>
                </w:txbxContent>
              </v:textbox>
              <w10:wrap type="square"/>
            </v:shape>
          </w:pict>
        </mc:Fallback>
      </mc:AlternateContent>
    </w:r>
  </w:p>
  <w:p w14:paraId="45B2DF70" w14:textId="34E57AF3" w:rsidR="000B4193" w:rsidRPr="005850DF" w:rsidRDefault="000B4193" w:rsidP="00E07C92">
    <w:pPr>
      <w:pStyle w:val="Cabealho"/>
      <w:jc w:val="center"/>
      <w:rPr>
        <w:rFonts w:ascii="Times New Roman" w:hAnsi="Times New Roman" w:cs="Times New Roman"/>
        <w:b/>
        <w:bCs/>
        <w:sz w:val="24"/>
        <w:szCs w:val="24"/>
      </w:rPr>
    </w:pPr>
  </w:p>
  <w:p w14:paraId="1CEA6D2E" w14:textId="6FAC8F89" w:rsidR="000B4193" w:rsidRPr="005850DF" w:rsidRDefault="000B4193" w:rsidP="00453F1A">
    <w:pPr>
      <w:pStyle w:val="Cabealho"/>
      <w:rPr>
        <w:rFonts w:ascii="Times New Roman" w:hAnsi="Times New Roman" w:cs="Times New Roman"/>
        <w:b/>
        <w:iCs/>
        <w:sz w:val="24"/>
        <w:szCs w:val="24"/>
      </w:rPr>
    </w:pPr>
    <w:r w:rsidRPr="005850DF">
      <w:rPr>
        <w:rFonts w:ascii="Times New Roman" w:hAnsi="Times New Roman" w:cs="Times New Roman"/>
        <w:b/>
        <w:iCs/>
        <w:noProof/>
        <w:sz w:val="24"/>
        <w:szCs w:val="24"/>
        <w:lang w:eastAsia="pt-BR"/>
      </w:rPr>
      <mc:AlternateContent>
        <mc:Choice Requires="wps">
          <w:drawing>
            <wp:anchor distT="0" distB="0" distL="114300" distR="114300" simplePos="0" relativeHeight="251661312" behindDoc="0" locked="0" layoutInCell="1" allowOverlap="1" wp14:anchorId="63EBBFF7" wp14:editId="03ACB1B8">
              <wp:simplePos x="0" y="0"/>
              <wp:positionH relativeFrom="column">
                <wp:posOffset>52070</wp:posOffset>
              </wp:positionH>
              <wp:positionV relativeFrom="paragraph">
                <wp:posOffset>380365</wp:posOffset>
              </wp:positionV>
              <wp:extent cx="5572125" cy="94615"/>
              <wp:effectExtent l="0" t="0" r="9525" b="635"/>
              <wp:wrapNone/>
              <wp:docPr id="2" name="Retângulo 2"/>
              <wp:cNvGraphicFramePr/>
              <a:graphic xmlns:a="http://schemas.openxmlformats.org/drawingml/2006/main">
                <a:graphicData uri="http://schemas.microsoft.com/office/word/2010/wordprocessingShape">
                  <wps:wsp>
                    <wps:cNvSpPr/>
                    <wps:spPr>
                      <a:xfrm>
                        <a:off x="0" y="0"/>
                        <a:ext cx="5572125" cy="94615"/>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74E24DC" w14:textId="77777777" w:rsidR="000B4193" w:rsidRDefault="000B4193" w:rsidP="007B09F5">
                          <w:pPr>
                            <w:jc w:val="center"/>
                          </w:pPr>
                        </w:p>
                        <w:p w14:paraId="62BD24C0" w14:textId="77777777" w:rsidR="000B4193" w:rsidRDefault="000B4193" w:rsidP="007B09F5">
                          <w:pPr>
                            <w:jc w:val="center"/>
                          </w:pPr>
                        </w:p>
                        <w:p w14:paraId="47247E79" w14:textId="77777777" w:rsidR="000B4193" w:rsidRDefault="000B4193" w:rsidP="007B09F5">
                          <w:pPr>
                            <w:jc w:val="center"/>
                          </w:pPr>
                        </w:p>
                        <w:p w14:paraId="5E14B236" w14:textId="77777777" w:rsidR="000B4193" w:rsidRDefault="000B4193" w:rsidP="007B09F5">
                          <w:pPr>
                            <w:jc w:val="center"/>
                          </w:pPr>
                        </w:p>
                        <w:p w14:paraId="5B059BAE" w14:textId="77777777" w:rsidR="000B4193" w:rsidRDefault="000B4193" w:rsidP="007B09F5">
                          <w:pPr>
                            <w:jc w:val="center"/>
                          </w:pPr>
                        </w:p>
                        <w:p w14:paraId="013248CB" w14:textId="77777777" w:rsidR="000B4193" w:rsidRDefault="000B4193" w:rsidP="007B09F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EBBFF7" id="Retângulo 2" o:spid="_x0000_s1027" style="position:absolute;margin-left:4.1pt;margin-top:29.95pt;width:438.75pt;height:7.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mA4pAIAAJcFAAAOAAAAZHJzL2Uyb0RvYy54bWysVM1u2zAMvg/YOwi6r469pGuDOkXWosOA&#10;Yi3aDj0rshQbkEVNUmJnj7NX2YuNkmy364odhuXgiOLHjz8ieXbet4rshXUN6JLmRzNKhOZQNXpb&#10;0q8PV+9OKHGe6Yop0KKkB+Ho+ertm7POLEUBNahKWIIk2i07U9Lae7PMMsdr0TJ3BEZoVEqwLfMo&#10;2m1WWdYhe6uyYjY7zjqwlbHAhXN4e5mUdBX5pRTc30jphCeqpBibj18bv5vwzVZnbLm1zNQNH8Jg&#10;/xBFyxqNTieqS+YZ2dnmD6q24RYcSH/Eoc1AyoaLmANmk89eZHNfMyNiLlgcZ6Yyuf9Hy7/sby1p&#10;qpIWlGjW4hPdCf/zh97uFJAi1Kczbomwe3NrB8nhMSTbS9uGf0yD9LGmh6mmoveE4+Vi8aHIiwUl&#10;HHWn8+N8ETizJ2Njnf8koCXhUFKLTxYryfbXzifoCAm+HKimumqUioLdbi6UJXuGz1ssTj6+zwf2&#10;32BKB7CGYJYYw00WEkupxJM/KBFwSt8JiSXB4IsYSWxGMflhnAvt86SqWSWS+8UMf6P30L7BImYa&#10;CQOzRP8T90AwIhPJyJ2iHPDBVMRenoxnfwssGU8W0TNoPxm3jQb7GoHCrAbPCT8WKZUmVMn3mz62&#10;S0SGmw1UB2whC2m2nOFXDb7kNXP+llkcJhw7XBD+Bj9SQVdSGE6U1GC/v3Yf8NjjqKWkw+Esqfu2&#10;Y1ZQoj5r7P7TfD4P0xyFOXYYCva5ZvNco3ftBWCD5LiKDI/HgPdqPEoL7SPukXXwiiqmOfouKfd2&#10;FC58Whq4ibhYryMMJ9gwf63vDQ/koc6hUx/6R2bN0M4e5+ALjIPMli+6OmGDpYb1zoNsYss/1XV4&#10;AZz+2ErDpgrr5bkcUU/7dPULAAD//wMAUEsDBBQABgAIAAAAIQAnM2sh3AAAAAcBAAAPAAAAZHJz&#10;L2Rvd25yZXYueG1sTI7BTsMwEETvSPyDtUjcqENJWzfNpkJIHLhBQXB1bTeOEq9D7DTh7zEnehzN&#10;6M0r97Pr2NkMofGEcL/IgBlSXjdUI3y8P98JYCFK0rLzZBB+TIB9dX1VykL7id7M+RBrliAUColg&#10;Y+wLzoOyxsmw8L2h1J384GRMcai5HuSU4K7jyyxbcycbSg9W9ubJGtUeRofQRsrz13ZS48tDZtX3&#10;+jPLvxzi7c38uAMWzRz/x/Cnn9ShSk5HP5IOrEMQyzREWG23wFItxGoD7IiwyQXwquSX/tUvAAAA&#10;//8DAFBLAQItABQABgAIAAAAIQC2gziS/gAAAOEBAAATAAAAAAAAAAAAAAAAAAAAAABbQ29udGVu&#10;dF9UeXBlc10ueG1sUEsBAi0AFAAGAAgAAAAhADj9If/WAAAAlAEAAAsAAAAAAAAAAAAAAAAALwEA&#10;AF9yZWxzLy5yZWxzUEsBAi0AFAAGAAgAAAAhAG8yYDikAgAAlwUAAA4AAAAAAAAAAAAAAAAALgIA&#10;AGRycy9lMm9Eb2MueG1sUEsBAi0AFAAGAAgAAAAhACczayHcAAAABwEAAA8AAAAAAAAAAAAAAAAA&#10;/gQAAGRycy9kb3ducmV2LnhtbFBLBQYAAAAABAAEAPMAAAAHBgAAAAA=&#10;" fillcolor="#258b31" stroked="f" strokeweight="1pt">
              <v:textbox>
                <w:txbxContent>
                  <w:p w14:paraId="574E24DC" w14:textId="77777777" w:rsidR="000B4193" w:rsidRDefault="000B4193" w:rsidP="007B09F5">
                    <w:pPr>
                      <w:jc w:val="center"/>
                    </w:pPr>
                  </w:p>
                  <w:p w14:paraId="62BD24C0" w14:textId="77777777" w:rsidR="000B4193" w:rsidRDefault="000B4193" w:rsidP="007B09F5">
                    <w:pPr>
                      <w:jc w:val="center"/>
                    </w:pPr>
                  </w:p>
                  <w:p w14:paraId="47247E79" w14:textId="77777777" w:rsidR="000B4193" w:rsidRDefault="000B4193" w:rsidP="007B09F5">
                    <w:pPr>
                      <w:jc w:val="center"/>
                    </w:pPr>
                  </w:p>
                  <w:p w14:paraId="5E14B236" w14:textId="77777777" w:rsidR="000B4193" w:rsidRDefault="000B4193" w:rsidP="007B09F5">
                    <w:pPr>
                      <w:jc w:val="center"/>
                    </w:pPr>
                  </w:p>
                  <w:p w14:paraId="5B059BAE" w14:textId="77777777" w:rsidR="000B4193" w:rsidRDefault="000B4193" w:rsidP="007B09F5">
                    <w:pPr>
                      <w:jc w:val="center"/>
                    </w:pPr>
                  </w:p>
                  <w:p w14:paraId="013248CB" w14:textId="77777777" w:rsidR="000B4193" w:rsidRDefault="000B4193" w:rsidP="007B09F5">
                    <w:pPr>
                      <w:jc w:val="center"/>
                    </w:pPr>
                  </w:p>
                </w:txbxContent>
              </v:textbox>
            </v:rect>
          </w:pict>
        </mc:Fallback>
      </mc:AlternateContent>
    </w:r>
    <w:r w:rsidRPr="005850DF">
      <w:rPr>
        <w:rFonts w:ascii="Times New Roman" w:hAnsi="Times New Roman" w:cs="Times New Roman"/>
        <w:b/>
        <w:noProof/>
        <w:sz w:val="24"/>
        <w:szCs w:val="24"/>
        <w:lang w:eastAsia="pt-BR"/>
      </w:rPr>
      <w:drawing>
        <wp:anchor distT="0" distB="0" distL="114300" distR="114300" simplePos="0" relativeHeight="251666432" behindDoc="1" locked="0" layoutInCell="1" allowOverlap="1" wp14:anchorId="70224C13" wp14:editId="3B3EAD30">
          <wp:simplePos x="885825" y="3048000"/>
          <wp:positionH relativeFrom="margin">
            <wp:align>center</wp:align>
          </wp:positionH>
          <wp:positionV relativeFrom="margin">
            <wp:align>center</wp:align>
          </wp:positionV>
          <wp:extent cx="5430139" cy="4648200"/>
          <wp:effectExtent l="0" t="0" r="0" b="0"/>
          <wp:wrapNone/>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ICAEL\AppData\Local\Microsoft\Windows\INetCache\Content.Word\BRASAO.PNG"/>
                  <pic:cNvPicPr>
                    <a:picLocks noChangeAspect="1" noChangeArrowheads="1"/>
                  </pic:cNvPicPr>
                </pic:nvPicPr>
                <pic:blipFill>
                  <a:blip r:embed="rId4" cstate="print">
                    <a:extLst>
                      <a:ext uri="{28A0092B-C50C-407E-A947-70E740481C1C}">
                        <a14:useLocalDpi xmlns:a14="http://schemas.microsoft.com/office/drawing/2010/main" val="0"/>
                      </a:ext>
                    </a:extLst>
                  </a:blip>
                  <a:stretch>
                    <a:fillRect/>
                  </a:stretch>
                </pic:blipFill>
                <pic:spPr bwMode="auto">
                  <a:xfrm>
                    <a:off x="0" y="0"/>
                    <a:ext cx="5430139" cy="4648200"/>
                  </a:xfrm>
                  <a:prstGeom prst="rect">
                    <a:avLst/>
                  </a:prstGeom>
                  <a:noFill/>
                  <a:ln>
                    <a:noFill/>
                  </a:ln>
                  <a:effectLst>
                    <a:glow>
                      <a:schemeClr val="accent1"/>
                    </a:glow>
                    <a:reflection endPos="0" dist="50800" dir="5400000" sy="-100000" algn="bl" rotWithShape="0"/>
                  </a:effec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992348"/>
    <w:multiLevelType w:val="multilevel"/>
    <w:tmpl w:val="1DDCCFCE"/>
    <w:lvl w:ilvl="0">
      <w:start w:val="7"/>
      <w:numFmt w:val="decimal"/>
      <w:lvlText w:val="%1."/>
      <w:lvlJc w:val="left"/>
      <w:pPr>
        <w:ind w:left="600" w:hanging="600"/>
      </w:pPr>
      <w:rPr>
        <w:rFonts w:hint="default"/>
      </w:rPr>
    </w:lvl>
    <w:lvl w:ilvl="1">
      <w:start w:val="12"/>
      <w:numFmt w:val="decimal"/>
      <w:lvlText w:val="%1.%2."/>
      <w:lvlJc w:val="left"/>
      <w:pPr>
        <w:ind w:left="600" w:hanging="600"/>
      </w:pPr>
      <w:rPr>
        <w:rFonts w:hint="default"/>
        <w:i w:val="0"/>
        <w:color w:val="auto"/>
      </w:rPr>
    </w:lvl>
    <w:lvl w:ilvl="2">
      <w:start w:val="1"/>
      <w:numFmt w:val="lowerLetter"/>
      <w:lvlText w:val="%3)"/>
      <w:lvlJc w:val="left"/>
      <w:pPr>
        <w:ind w:left="720" w:hanging="720"/>
      </w:pPr>
      <w:rPr>
        <w:rFonts w:ascii="Arial" w:eastAsiaTheme="minorEastAsia" w:hAnsi="Arial" w:cs="Arial"/>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BC700FA"/>
    <w:multiLevelType w:val="hybridMultilevel"/>
    <w:tmpl w:val="AFE8FFE2"/>
    <w:lvl w:ilvl="0" w:tplc="8CAC429C">
      <w:numFmt w:val="bullet"/>
      <w:lvlText w:val=""/>
      <w:lvlJc w:val="left"/>
      <w:pPr>
        <w:ind w:left="720" w:hanging="360"/>
      </w:pPr>
      <w:rPr>
        <w:rFonts w:ascii="Wingdings" w:eastAsiaTheme="minorHAnsi" w:hAnsi="Wingdings"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0BF45390"/>
    <w:multiLevelType w:val="multilevel"/>
    <w:tmpl w:val="0B1EBF8A"/>
    <w:lvl w:ilvl="0">
      <w:start w:val="8"/>
      <w:numFmt w:val="decimal"/>
      <w:lvlText w:val="%1."/>
      <w:lvlJc w:val="left"/>
      <w:pPr>
        <w:ind w:left="720" w:hanging="720"/>
      </w:pPr>
      <w:rPr>
        <w:rFonts w:hint="default"/>
      </w:rPr>
    </w:lvl>
    <w:lvl w:ilvl="1">
      <w:start w:val="1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0D407E9B"/>
    <w:multiLevelType w:val="multilevel"/>
    <w:tmpl w:val="82EC3002"/>
    <w:lvl w:ilvl="0">
      <w:start w:val="1"/>
      <w:numFmt w:val="decimal"/>
      <w:lvlText w:val="%1."/>
      <w:lvlJc w:val="left"/>
      <w:pPr>
        <w:ind w:left="645" w:hanging="645"/>
      </w:pPr>
      <w:rPr>
        <w:rFonts w:hint="default"/>
        <w:b/>
      </w:rPr>
    </w:lvl>
    <w:lvl w:ilvl="1">
      <w:start w:val="1"/>
      <w:numFmt w:val="decimal"/>
      <w:lvlText w:val="%1.%2."/>
      <w:lvlJc w:val="left"/>
      <w:pPr>
        <w:ind w:left="1003" w:hanging="720"/>
      </w:pPr>
      <w:rPr>
        <w:rFonts w:hint="default"/>
        <w:b/>
      </w:rPr>
    </w:lvl>
    <w:lvl w:ilvl="2">
      <w:start w:val="1"/>
      <w:numFmt w:val="decimal"/>
      <w:lvlText w:val="%1.%2.%3."/>
      <w:lvlJc w:val="left"/>
      <w:pPr>
        <w:ind w:left="1286" w:hanging="720"/>
      </w:pPr>
      <w:rPr>
        <w:rFonts w:hint="default"/>
        <w:b/>
      </w:rPr>
    </w:lvl>
    <w:lvl w:ilvl="3">
      <w:start w:val="1"/>
      <w:numFmt w:val="decimal"/>
      <w:lvlText w:val="%1.%2.%3.%4."/>
      <w:lvlJc w:val="left"/>
      <w:pPr>
        <w:ind w:left="1929" w:hanging="1080"/>
      </w:pPr>
      <w:rPr>
        <w:rFonts w:hint="default"/>
        <w:b/>
      </w:rPr>
    </w:lvl>
    <w:lvl w:ilvl="4">
      <w:start w:val="1"/>
      <w:numFmt w:val="decimal"/>
      <w:lvlText w:val="%1.%2.%3.%4.%5."/>
      <w:lvlJc w:val="left"/>
      <w:pPr>
        <w:ind w:left="2212" w:hanging="1080"/>
      </w:pPr>
      <w:rPr>
        <w:rFonts w:hint="default"/>
        <w:b/>
      </w:rPr>
    </w:lvl>
    <w:lvl w:ilvl="5">
      <w:start w:val="1"/>
      <w:numFmt w:val="decimal"/>
      <w:lvlText w:val="%1.%2.%3.%4.%5.%6."/>
      <w:lvlJc w:val="left"/>
      <w:pPr>
        <w:ind w:left="2855" w:hanging="1440"/>
      </w:pPr>
      <w:rPr>
        <w:rFonts w:hint="default"/>
        <w:b/>
      </w:rPr>
    </w:lvl>
    <w:lvl w:ilvl="6">
      <w:start w:val="1"/>
      <w:numFmt w:val="decimal"/>
      <w:lvlText w:val="%1.%2.%3.%4.%5.%6.%7."/>
      <w:lvlJc w:val="left"/>
      <w:pPr>
        <w:ind w:left="3138" w:hanging="1440"/>
      </w:pPr>
      <w:rPr>
        <w:rFonts w:hint="default"/>
        <w:b/>
      </w:rPr>
    </w:lvl>
    <w:lvl w:ilvl="7">
      <w:start w:val="1"/>
      <w:numFmt w:val="decimal"/>
      <w:lvlText w:val="%1.%2.%3.%4.%5.%6.%7.%8."/>
      <w:lvlJc w:val="left"/>
      <w:pPr>
        <w:ind w:left="3781" w:hanging="1800"/>
      </w:pPr>
      <w:rPr>
        <w:rFonts w:hint="default"/>
        <w:b/>
      </w:rPr>
    </w:lvl>
    <w:lvl w:ilvl="8">
      <w:start w:val="1"/>
      <w:numFmt w:val="decimal"/>
      <w:lvlText w:val="%1.%2.%3.%4.%5.%6.%7.%8.%9."/>
      <w:lvlJc w:val="left"/>
      <w:pPr>
        <w:ind w:left="4424" w:hanging="2160"/>
      </w:pPr>
      <w:rPr>
        <w:rFonts w:hint="default"/>
        <w:b/>
      </w:rPr>
    </w:lvl>
  </w:abstractNum>
  <w:abstractNum w:abstractNumId="4">
    <w:nsid w:val="0DA053D1"/>
    <w:multiLevelType w:val="multilevel"/>
    <w:tmpl w:val="1FBE264E"/>
    <w:lvl w:ilvl="0">
      <w:start w:val="4"/>
      <w:numFmt w:val="decimal"/>
      <w:lvlText w:val="%1."/>
      <w:lvlJc w:val="left"/>
      <w:pPr>
        <w:ind w:left="408" w:hanging="408"/>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5">
    <w:nsid w:val="11232561"/>
    <w:multiLevelType w:val="hybridMultilevel"/>
    <w:tmpl w:val="4836A184"/>
    <w:lvl w:ilvl="0" w:tplc="04160001">
      <w:start w:val="1"/>
      <w:numFmt w:val="bullet"/>
      <w:lvlText w:val=""/>
      <w:lvlJc w:val="left"/>
      <w:pPr>
        <w:ind w:left="1497" w:hanging="360"/>
      </w:pPr>
      <w:rPr>
        <w:rFonts w:ascii="Symbol" w:hAnsi="Symbol" w:hint="default"/>
      </w:rPr>
    </w:lvl>
    <w:lvl w:ilvl="1" w:tplc="04160003" w:tentative="1">
      <w:start w:val="1"/>
      <w:numFmt w:val="bullet"/>
      <w:lvlText w:val="o"/>
      <w:lvlJc w:val="left"/>
      <w:pPr>
        <w:ind w:left="2217" w:hanging="360"/>
      </w:pPr>
      <w:rPr>
        <w:rFonts w:ascii="Courier New" w:hAnsi="Courier New" w:cs="Courier New" w:hint="default"/>
      </w:rPr>
    </w:lvl>
    <w:lvl w:ilvl="2" w:tplc="04160005" w:tentative="1">
      <w:start w:val="1"/>
      <w:numFmt w:val="bullet"/>
      <w:lvlText w:val=""/>
      <w:lvlJc w:val="left"/>
      <w:pPr>
        <w:ind w:left="2937" w:hanging="360"/>
      </w:pPr>
      <w:rPr>
        <w:rFonts w:ascii="Wingdings" w:hAnsi="Wingdings" w:hint="default"/>
      </w:rPr>
    </w:lvl>
    <w:lvl w:ilvl="3" w:tplc="04160001" w:tentative="1">
      <w:start w:val="1"/>
      <w:numFmt w:val="bullet"/>
      <w:lvlText w:val=""/>
      <w:lvlJc w:val="left"/>
      <w:pPr>
        <w:ind w:left="3657" w:hanging="360"/>
      </w:pPr>
      <w:rPr>
        <w:rFonts w:ascii="Symbol" w:hAnsi="Symbol" w:hint="default"/>
      </w:rPr>
    </w:lvl>
    <w:lvl w:ilvl="4" w:tplc="04160003" w:tentative="1">
      <w:start w:val="1"/>
      <w:numFmt w:val="bullet"/>
      <w:lvlText w:val="o"/>
      <w:lvlJc w:val="left"/>
      <w:pPr>
        <w:ind w:left="4377" w:hanging="360"/>
      </w:pPr>
      <w:rPr>
        <w:rFonts w:ascii="Courier New" w:hAnsi="Courier New" w:cs="Courier New" w:hint="default"/>
      </w:rPr>
    </w:lvl>
    <w:lvl w:ilvl="5" w:tplc="04160005" w:tentative="1">
      <w:start w:val="1"/>
      <w:numFmt w:val="bullet"/>
      <w:lvlText w:val=""/>
      <w:lvlJc w:val="left"/>
      <w:pPr>
        <w:ind w:left="5097" w:hanging="360"/>
      </w:pPr>
      <w:rPr>
        <w:rFonts w:ascii="Wingdings" w:hAnsi="Wingdings" w:hint="default"/>
      </w:rPr>
    </w:lvl>
    <w:lvl w:ilvl="6" w:tplc="04160001" w:tentative="1">
      <w:start w:val="1"/>
      <w:numFmt w:val="bullet"/>
      <w:lvlText w:val=""/>
      <w:lvlJc w:val="left"/>
      <w:pPr>
        <w:ind w:left="5817" w:hanging="360"/>
      </w:pPr>
      <w:rPr>
        <w:rFonts w:ascii="Symbol" w:hAnsi="Symbol" w:hint="default"/>
      </w:rPr>
    </w:lvl>
    <w:lvl w:ilvl="7" w:tplc="04160003" w:tentative="1">
      <w:start w:val="1"/>
      <w:numFmt w:val="bullet"/>
      <w:lvlText w:val="o"/>
      <w:lvlJc w:val="left"/>
      <w:pPr>
        <w:ind w:left="6537" w:hanging="360"/>
      </w:pPr>
      <w:rPr>
        <w:rFonts w:ascii="Courier New" w:hAnsi="Courier New" w:cs="Courier New" w:hint="default"/>
      </w:rPr>
    </w:lvl>
    <w:lvl w:ilvl="8" w:tplc="04160005" w:tentative="1">
      <w:start w:val="1"/>
      <w:numFmt w:val="bullet"/>
      <w:lvlText w:val=""/>
      <w:lvlJc w:val="left"/>
      <w:pPr>
        <w:ind w:left="7257" w:hanging="360"/>
      </w:pPr>
      <w:rPr>
        <w:rFonts w:ascii="Wingdings" w:hAnsi="Wingdings" w:hint="default"/>
      </w:rPr>
    </w:lvl>
  </w:abstractNum>
  <w:abstractNum w:abstractNumId="6">
    <w:nsid w:val="18536A75"/>
    <w:multiLevelType w:val="multilevel"/>
    <w:tmpl w:val="F74CD414"/>
    <w:lvl w:ilvl="0">
      <w:start w:val="7"/>
      <w:numFmt w:val="decimal"/>
      <w:lvlText w:val="%1"/>
      <w:lvlJc w:val="left"/>
      <w:pPr>
        <w:ind w:left="552" w:hanging="552"/>
      </w:pPr>
      <w:rPr>
        <w:rFonts w:hint="default"/>
      </w:rPr>
    </w:lvl>
    <w:lvl w:ilvl="1">
      <w:start w:val="10"/>
      <w:numFmt w:val="decimal"/>
      <w:lvlText w:val="%1.%2"/>
      <w:lvlJc w:val="left"/>
      <w:pPr>
        <w:ind w:left="694" w:hanging="552"/>
      </w:pPr>
      <w:rPr>
        <w:rFonts w:hint="default"/>
      </w:rPr>
    </w:lvl>
    <w:lvl w:ilvl="2">
      <w:start w:val="6"/>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7">
    <w:nsid w:val="1D5C100D"/>
    <w:multiLevelType w:val="multilevel"/>
    <w:tmpl w:val="959E3530"/>
    <w:lvl w:ilvl="0">
      <w:start w:val="1"/>
      <w:numFmt w:val="decimal"/>
      <w:lvlText w:val="%1."/>
      <w:lvlJc w:val="left"/>
      <w:pPr>
        <w:ind w:left="360" w:hanging="360"/>
      </w:pPr>
      <w:rPr>
        <w:b/>
      </w:rPr>
    </w:lvl>
    <w:lvl w:ilvl="1">
      <w:start w:val="1"/>
      <w:numFmt w:val="decimal"/>
      <w:lvlText w:val="%1.%2."/>
      <w:lvlJc w:val="left"/>
      <w:pPr>
        <w:ind w:left="858" w:hanging="432"/>
      </w:pPr>
      <w:rPr>
        <w:b w:val="0"/>
        <w:i w:val="0"/>
        <w:strike w:val="0"/>
        <w:color w:val="auto"/>
        <w:sz w:val="24"/>
        <w:szCs w:val="24"/>
        <w:u w:val="none"/>
      </w:rPr>
    </w:lvl>
    <w:lvl w:ilvl="2">
      <w:start w:val="1"/>
      <w:numFmt w:val="decimal"/>
      <w:lvlText w:val="%1.%2.%3."/>
      <w:lvlJc w:val="left"/>
      <w:pPr>
        <w:ind w:left="3198" w:hanging="504"/>
      </w:pPr>
      <w:rPr>
        <w:rFonts w:ascii="Arial" w:hAnsi="Arial" w:cs="Arial" w:hint="default"/>
        <w:b w:val="0"/>
        <w:i w:val="0"/>
        <w:strike w:val="0"/>
        <w:color w:val="auto"/>
        <w:sz w:val="24"/>
        <w:szCs w:val="24"/>
      </w:rPr>
    </w:lvl>
    <w:lvl w:ilvl="3">
      <w:start w:val="1"/>
      <w:numFmt w:val="decimal"/>
      <w:lvlText w:val="%1.%2.%3.%4."/>
      <w:lvlJc w:val="left"/>
      <w:pPr>
        <w:ind w:left="790" w:hanging="648"/>
      </w:pPr>
      <w:rPr>
        <w:rFonts w:ascii="Arial" w:hAnsi="Arial" w:cs="Aria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9542686"/>
    <w:multiLevelType w:val="hybridMultilevel"/>
    <w:tmpl w:val="3E280156"/>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9">
    <w:nsid w:val="2A831B1F"/>
    <w:multiLevelType w:val="hybridMultilevel"/>
    <w:tmpl w:val="850CBEEE"/>
    <w:lvl w:ilvl="0" w:tplc="04160001">
      <w:start w:val="1"/>
      <w:numFmt w:val="bullet"/>
      <w:lvlText w:val=""/>
      <w:lvlJc w:val="left"/>
      <w:pPr>
        <w:ind w:left="2160" w:hanging="360"/>
      </w:pPr>
      <w:rPr>
        <w:rFonts w:ascii="Symbol" w:hAnsi="Symbol" w:hint="default"/>
      </w:rPr>
    </w:lvl>
    <w:lvl w:ilvl="1" w:tplc="04160003" w:tentative="1">
      <w:start w:val="1"/>
      <w:numFmt w:val="bullet"/>
      <w:lvlText w:val="o"/>
      <w:lvlJc w:val="left"/>
      <w:pPr>
        <w:ind w:left="2880" w:hanging="360"/>
      </w:pPr>
      <w:rPr>
        <w:rFonts w:ascii="Courier New" w:hAnsi="Courier New" w:cs="Courier New" w:hint="default"/>
      </w:rPr>
    </w:lvl>
    <w:lvl w:ilvl="2" w:tplc="04160005" w:tentative="1">
      <w:start w:val="1"/>
      <w:numFmt w:val="bullet"/>
      <w:lvlText w:val=""/>
      <w:lvlJc w:val="left"/>
      <w:pPr>
        <w:ind w:left="3600" w:hanging="360"/>
      </w:pPr>
      <w:rPr>
        <w:rFonts w:ascii="Wingdings" w:hAnsi="Wingdings" w:hint="default"/>
      </w:rPr>
    </w:lvl>
    <w:lvl w:ilvl="3" w:tplc="04160001" w:tentative="1">
      <w:start w:val="1"/>
      <w:numFmt w:val="bullet"/>
      <w:lvlText w:val=""/>
      <w:lvlJc w:val="left"/>
      <w:pPr>
        <w:ind w:left="4320" w:hanging="360"/>
      </w:pPr>
      <w:rPr>
        <w:rFonts w:ascii="Symbol" w:hAnsi="Symbol" w:hint="default"/>
      </w:rPr>
    </w:lvl>
    <w:lvl w:ilvl="4" w:tplc="04160003" w:tentative="1">
      <w:start w:val="1"/>
      <w:numFmt w:val="bullet"/>
      <w:lvlText w:val="o"/>
      <w:lvlJc w:val="left"/>
      <w:pPr>
        <w:ind w:left="5040" w:hanging="360"/>
      </w:pPr>
      <w:rPr>
        <w:rFonts w:ascii="Courier New" w:hAnsi="Courier New" w:cs="Courier New" w:hint="default"/>
      </w:rPr>
    </w:lvl>
    <w:lvl w:ilvl="5" w:tplc="04160005" w:tentative="1">
      <w:start w:val="1"/>
      <w:numFmt w:val="bullet"/>
      <w:lvlText w:val=""/>
      <w:lvlJc w:val="left"/>
      <w:pPr>
        <w:ind w:left="5760" w:hanging="360"/>
      </w:pPr>
      <w:rPr>
        <w:rFonts w:ascii="Wingdings" w:hAnsi="Wingdings" w:hint="default"/>
      </w:rPr>
    </w:lvl>
    <w:lvl w:ilvl="6" w:tplc="04160001" w:tentative="1">
      <w:start w:val="1"/>
      <w:numFmt w:val="bullet"/>
      <w:lvlText w:val=""/>
      <w:lvlJc w:val="left"/>
      <w:pPr>
        <w:ind w:left="6480" w:hanging="360"/>
      </w:pPr>
      <w:rPr>
        <w:rFonts w:ascii="Symbol" w:hAnsi="Symbol" w:hint="default"/>
      </w:rPr>
    </w:lvl>
    <w:lvl w:ilvl="7" w:tplc="04160003" w:tentative="1">
      <w:start w:val="1"/>
      <w:numFmt w:val="bullet"/>
      <w:lvlText w:val="o"/>
      <w:lvlJc w:val="left"/>
      <w:pPr>
        <w:ind w:left="7200" w:hanging="360"/>
      </w:pPr>
      <w:rPr>
        <w:rFonts w:ascii="Courier New" w:hAnsi="Courier New" w:cs="Courier New" w:hint="default"/>
      </w:rPr>
    </w:lvl>
    <w:lvl w:ilvl="8" w:tplc="04160005" w:tentative="1">
      <w:start w:val="1"/>
      <w:numFmt w:val="bullet"/>
      <w:lvlText w:val=""/>
      <w:lvlJc w:val="left"/>
      <w:pPr>
        <w:ind w:left="7920" w:hanging="360"/>
      </w:pPr>
      <w:rPr>
        <w:rFonts w:ascii="Wingdings" w:hAnsi="Wingdings" w:hint="default"/>
      </w:rPr>
    </w:lvl>
  </w:abstractNum>
  <w:abstractNum w:abstractNumId="10">
    <w:nsid w:val="2E384DD3"/>
    <w:multiLevelType w:val="hybridMultilevel"/>
    <w:tmpl w:val="7FBCD5E8"/>
    <w:lvl w:ilvl="0" w:tplc="BD2CF624">
      <w:start w:val="1"/>
      <w:numFmt w:val="lowerLetter"/>
      <w:lvlText w:val="%1)"/>
      <w:lvlJc w:val="left"/>
      <w:pPr>
        <w:ind w:left="2138" w:hanging="360"/>
      </w:pPr>
      <w:rPr>
        <w:b/>
      </w:rPr>
    </w:lvl>
    <w:lvl w:ilvl="1" w:tplc="04160019" w:tentative="1">
      <w:start w:val="1"/>
      <w:numFmt w:val="lowerLetter"/>
      <w:lvlText w:val="%2."/>
      <w:lvlJc w:val="left"/>
      <w:pPr>
        <w:ind w:left="2858" w:hanging="360"/>
      </w:pPr>
    </w:lvl>
    <w:lvl w:ilvl="2" w:tplc="0416001B" w:tentative="1">
      <w:start w:val="1"/>
      <w:numFmt w:val="lowerRoman"/>
      <w:lvlText w:val="%3."/>
      <w:lvlJc w:val="right"/>
      <w:pPr>
        <w:ind w:left="3578" w:hanging="180"/>
      </w:pPr>
    </w:lvl>
    <w:lvl w:ilvl="3" w:tplc="0416000F" w:tentative="1">
      <w:start w:val="1"/>
      <w:numFmt w:val="decimal"/>
      <w:lvlText w:val="%4."/>
      <w:lvlJc w:val="left"/>
      <w:pPr>
        <w:ind w:left="4298" w:hanging="360"/>
      </w:pPr>
    </w:lvl>
    <w:lvl w:ilvl="4" w:tplc="04160019" w:tentative="1">
      <w:start w:val="1"/>
      <w:numFmt w:val="lowerLetter"/>
      <w:lvlText w:val="%5."/>
      <w:lvlJc w:val="left"/>
      <w:pPr>
        <w:ind w:left="5018" w:hanging="360"/>
      </w:pPr>
    </w:lvl>
    <w:lvl w:ilvl="5" w:tplc="0416001B" w:tentative="1">
      <w:start w:val="1"/>
      <w:numFmt w:val="lowerRoman"/>
      <w:lvlText w:val="%6."/>
      <w:lvlJc w:val="right"/>
      <w:pPr>
        <w:ind w:left="5738" w:hanging="180"/>
      </w:pPr>
    </w:lvl>
    <w:lvl w:ilvl="6" w:tplc="0416000F" w:tentative="1">
      <w:start w:val="1"/>
      <w:numFmt w:val="decimal"/>
      <w:lvlText w:val="%7."/>
      <w:lvlJc w:val="left"/>
      <w:pPr>
        <w:ind w:left="6458" w:hanging="360"/>
      </w:pPr>
    </w:lvl>
    <w:lvl w:ilvl="7" w:tplc="04160019" w:tentative="1">
      <w:start w:val="1"/>
      <w:numFmt w:val="lowerLetter"/>
      <w:lvlText w:val="%8."/>
      <w:lvlJc w:val="left"/>
      <w:pPr>
        <w:ind w:left="7178" w:hanging="360"/>
      </w:pPr>
    </w:lvl>
    <w:lvl w:ilvl="8" w:tplc="0416001B" w:tentative="1">
      <w:start w:val="1"/>
      <w:numFmt w:val="lowerRoman"/>
      <w:lvlText w:val="%9."/>
      <w:lvlJc w:val="right"/>
      <w:pPr>
        <w:ind w:left="7898" w:hanging="180"/>
      </w:pPr>
    </w:lvl>
  </w:abstractNum>
  <w:abstractNum w:abstractNumId="11">
    <w:nsid w:val="331E3D83"/>
    <w:multiLevelType w:val="hybridMultilevel"/>
    <w:tmpl w:val="07AA5016"/>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pStyle w:val="Nvel4-R"/>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12">
    <w:nsid w:val="36F6353F"/>
    <w:multiLevelType w:val="hybridMultilevel"/>
    <w:tmpl w:val="E5AC9EF2"/>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13">
    <w:nsid w:val="374061DE"/>
    <w:multiLevelType w:val="hybridMultilevel"/>
    <w:tmpl w:val="860CE6F0"/>
    <w:lvl w:ilvl="0" w:tplc="61542C78">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14">
    <w:nsid w:val="39A07FB5"/>
    <w:multiLevelType w:val="multilevel"/>
    <w:tmpl w:val="53E01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A8C3F83"/>
    <w:multiLevelType w:val="hybridMultilevel"/>
    <w:tmpl w:val="962A4CD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3BDD3F9C"/>
    <w:multiLevelType w:val="multilevel"/>
    <w:tmpl w:val="B58EA3C4"/>
    <w:lvl w:ilvl="0">
      <w:start w:val="1"/>
      <w:numFmt w:val="decimal"/>
      <w:lvlText w:val="%1."/>
      <w:lvlJc w:val="left"/>
      <w:pPr>
        <w:ind w:left="360" w:hanging="360"/>
      </w:pPr>
      <w:rPr>
        <w:rFonts w:hint="default"/>
        <w:b/>
      </w:rPr>
    </w:lvl>
    <w:lvl w:ilvl="1">
      <w:start w:val="1"/>
      <w:numFmt w:val="decimal"/>
      <w:lvlText w:val="%1.%2."/>
      <w:lvlJc w:val="left"/>
      <w:pPr>
        <w:ind w:left="1709" w:hanging="432"/>
      </w:pPr>
      <w:rPr>
        <w:rFonts w:hint="default"/>
        <w:b w:val="0"/>
        <w:bCs/>
        <w:i w:val="0"/>
        <w:iCs w:val="0"/>
        <w:color w:val="auto"/>
        <w:sz w:val="24"/>
        <w:szCs w:val="24"/>
      </w:rPr>
    </w:lvl>
    <w:lvl w:ilvl="2">
      <w:start w:val="1"/>
      <w:numFmt w:val="decimal"/>
      <w:lvlText w:val="%1.%2.%3."/>
      <w:lvlJc w:val="left"/>
      <w:pPr>
        <w:ind w:left="1224" w:hanging="504"/>
      </w:pPr>
      <w:rPr>
        <w:sz w:val="24"/>
        <w:szCs w:val="24"/>
      </w:rPr>
    </w:lvl>
    <w:lvl w:ilvl="3">
      <w:start w:val="1"/>
      <w:numFmt w:val="decimal"/>
      <w:lvlText w:val="%1.%2.%3.%4."/>
      <w:lvlJc w:val="left"/>
      <w:pPr>
        <w:ind w:left="1728" w:hanging="648"/>
      </w:pPr>
      <w:rPr>
        <w:sz w:val="24"/>
        <w:szCs w:val="24"/>
      </w:rPr>
    </w:lvl>
    <w:lvl w:ilvl="4">
      <w:start w:val="1"/>
      <w:numFmt w:val="decimal"/>
      <w:lvlText w:val="%1.%2.%3.%4.%5."/>
      <w:lvlJc w:val="left"/>
      <w:pPr>
        <w:ind w:left="2232" w:hanging="792"/>
      </w:pPr>
      <w:rPr>
        <w:sz w:val="24"/>
        <w:szCs w:val="2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405A6E23"/>
    <w:multiLevelType w:val="hybridMultilevel"/>
    <w:tmpl w:val="000AB88C"/>
    <w:lvl w:ilvl="0" w:tplc="04160001">
      <w:start w:val="1"/>
      <w:numFmt w:val="bullet"/>
      <w:lvlText w:val=""/>
      <w:lvlJc w:val="left"/>
      <w:pPr>
        <w:ind w:left="2138" w:hanging="360"/>
      </w:pPr>
      <w:rPr>
        <w:rFonts w:ascii="Symbol" w:hAnsi="Symbol" w:hint="default"/>
      </w:rPr>
    </w:lvl>
    <w:lvl w:ilvl="1" w:tplc="04160003" w:tentative="1">
      <w:start w:val="1"/>
      <w:numFmt w:val="bullet"/>
      <w:lvlText w:val="o"/>
      <w:lvlJc w:val="left"/>
      <w:pPr>
        <w:ind w:left="2858" w:hanging="360"/>
      </w:pPr>
      <w:rPr>
        <w:rFonts w:ascii="Courier New" w:hAnsi="Courier New" w:cs="Courier New" w:hint="default"/>
      </w:rPr>
    </w:lvl>
    <w:lvl w:ilvl="2" w:tplc="04160005" w:tentative="1">
      <w:start w:val="1"/>
      <w:numFmt w:val="bullet"/>
      <w:lvlText w:val=""/>
      <w:lvlJc w:val="left"/>
      <w:pPr>
        <w:ind w:left="3578" w:hanging="360"/>
      </w:pPr>
      <w:rPr>
        <w:rFonts w:ascii="Wingdings" w:hAnsi="Wingdings" w:hint="default"/>
      </w:rPr>
    </w:lvl>
    <w:lvl w:ilvl="3" w:tplc="04160001" w:tentative="1">
      <w:start w:val="1"/>
      <w:numFmt w:val="bullet"/>
      <w:lvlText w:val=""/>
      <w:lvlJc w:val="left"/>
      <w:pPr>
        <w:ind w:left="4298" w:hanging="360"/>
      </w:pPr>
      <w:rPr>
        <w:rFonts w:ascii="Symbol" w:hAnsi="Symbol" w:hint="default"/>
      </w:rPr>
    </w:lvl>
    <w:lvl w:ilvl="4" w:tplc="04160003" w:tentative="1">
      <w:start w:val="1"/>
      <w:numFmt w:val="bullet"/>
      <w:lvlText w:val="o"/>
      <w:lvlJc w:val="left"/>
      <w:pPr>
        <w:ind w:left="5018" w:hanging="360"/>
      </w:pPr>
      <w:rPr>
        <w:rFonts w:ascii="Courier New" w:hAnsi="Courier New" w:cs="Courier New" w:hint="default"/>
      </w:rPr>
    </w:lvl>
    <w:lvl w:ilvl="5" w:tplc="04160005" w:tentative="1">
      <w:start w:val="1"/>
      <w:numFmt w:val="bullet"/>
      <w:lvlText w:val=""/>
      <w:lvlJc w:val="left"/>
      <w:pPr>
        <w:ind w:left="5738" w:hanging="360"/>
      </w:pPr>
      <w:rPr>
        <w:rFonts w:ascii="Wingdings" w:hAnsi="Wingdings" w:hint="default"/>
      </w:rPr>
    </w:lvl>
    <w:lvl w:ilvl="6" w:tplc="04160001" w:tentative="1">
      <w:start w:val="1"/>
      <w:numFmt w:val="bullet"/>
      <w:lvlText w:val=""/>
      <w:lvlJc w:val="left"/>
      <w:pPr>
        <w:ind w:left="6458" w:hanging="360"/>
      </w:pPr>
      <w:rPr>
        <w:rFonts w:ascii="Symbol" w:hAnsi="Symbol" w:hint="default"/>
      </w:rPr>
    </w:lvl>
    <w:lvl w:ilvl="7" w:tplc="04160003" w:tentative="1">
      <w:start w:val="1"/>
      <w:numFmt w:val="bullet"/>
      <w:lvlText w:val="o"/>
      <w:lvlJc w:val="left"/>
      <w:pPr>
        <w:ind w:left="7178" w:hanging="360"/>
      </w:pPr>
      <w:rPr>
        <w:rFonts w:ascii="Courier New" w:hAnsi="Courier New" w:cs="Courier New" w:hint="default"/>
      </w:rPr>
    </w:lvl>
    <w:lvl w:ilvl="8" w:tplc="04160005" w:tentative="1">
      <w:start w:val="1"/>
      <w:numFmt w:val="bullet"/>
      <w:lvlText w:val=""/>
      <w:lvlJc w:val="left"/>
      <w:pPr>
        <w:ind w:left="7898" w:hanging="360"/>
      </w:pPr>
      <w:rPr>
        <w:rFonts w:ascii="Wingdings" w:hAnsi="Wingdings" w:hint="default"/>
      </w:rPr>
    </w:lvl>
  </w:abstractNum>
  <w:abstractNum w:abstractNumId="18">
    <w:nsid w:val="41285676"/>
    <w:multiLevelType w:val="hybridMultilevel"/>
    <w:tmpl w:val="54DE245E"/>
    <w:lvl w:ilvl="0" w:tplc="642EC8B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42ED4C71"/>
    <w:multiLevelType w:val="hybridMultilevel"/>
    <w:tmpl w:val="E2DA4E6A"/>
    <w:lvl w:ilvl="0" w:tplc="DE560CBC">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0">
    <w:nsid w:val="4CB7604A"/>
    <w:multiLevelType w:val="hybridMultilevel"/>
    <w:tmpl w:val="923C775A"/>
    <w:lvl w:ilvl="0" w:tplc="04160017">
      <w:start w:val="1"/>
      <w:numFmt w:val="lowerLetter"/>
      <w:lvlText w:val="%1)"/>
      <w:lvlJc w:val="left"/>
      <w:pPr>
        <w:ind w:left="2138" w:hanging="360"/>
      </w:pPr>
    </w:lvl>
    <w:lvl w:ilvl="1" w:tplc="04160019" w:tentative="1">
      <w:start w:val="1"/>
      <w:numFmt w:val="lowerLetter"/>
      <w:lvlText w:val="%2."/>
      <w:lvlJc w:val="left"/>
      <w:pPr>
        <w:ind w:left="2858" w:hanging="360"/>
      </w:pPr>
    </w:lvl>
    <w:lvl w:ilvl="2" w:tplc="0416001B" w:tentative="1">
      <w:start w:val="1"/>
      <w:numFmt w:val="lowerRoman"/>
      <w:lvlText w:val="%3."/>
      <w:lvlJc w:val="right"/>
      <w:pPr>
        <w:ind w:left="3578" w:hanging="180"/>
      </w:pPr>
    </w:lvl>
    <w:lvl w:ilvl="3" w:tplc="0416000F" w:tentative="1">
      <w:start w:val="1"/>
      <w:numFmt w:val="decimal"/>
      <w:lvlText w:val="%4."/>
      <w:lvlJc w:val="left"/>
      <w:pPr>
        <w:ind w:left="4298" w:hanging="360"/>
      </w:pPr>
    </w:lvl>
    <w:lvl w:ilvl="4" w:tplc="04160019" w:tentative="1">
      <w:start w:val="1"/>
      <w:numFmt w:val="lowerLetter"/>
      <w:lvlText w:val="%5."/>
      <w:lvlJc w:val="left"/>
      <w:pPr>
        <w:ind w:left="5018" w:hanging="360"/>
      </w:pPr>
    </w:lvl>
    <w:lvl w:ilvl="5" w:tplc="0416001B" w:tentative="1">
      <w:start w:val="1"/>
      <w:numFmt w:val="lowerRoman"/>
      <w:lvlText w:val="%6."/>
      <w:lvlJc w:val="right"/>
      <w:pPr>
        <w:ind w:left="5738" w:hanging="180"/>
      </w:pPr>
    </w:lvl>
    <w:lvl w:ilvl="6" w:tplc="0416000F" w:tentative="1">
      <w:start w:val="1"/>
      <w:numFmt w:val="decimal"/>
      <w:lvlText w:val="%7."/>
      <w:lvlJc w:val="left"/>
      <w:pPr>
        <w:ind w:left="6458" w:hanging="360"/>
      </w:pPr>
    </w:lvl>
    <w:lvl w:ilvl="7" w:tplc="04160019" w:tentative="1">
      <w:start w:val="1"/>
      <w:numFmt w:val="lowerLetter"/>
      <w:lvlText w:val="%8."/>
      <w:lvlJc w:val="left"/>
      <w:pPr>
        <w:ind w:left="7178" w:hanging="360"/>
      </w:pPr>
    </w:lvl>
    <w:lvl w:ilvl="8" w:tplc="0416001B" w:tentative="1">
      <w:start w:val="1"/>
      <w:numFmt w:val="lowerRoman"/>
      <w:lvlText w:val="%9."/>
      <w:lvlJc w:val="right"/>
      <w:pPr>
        <w:ind w:left="7898" w:hanging="180"/>
      </w:pPr>
    </w:lvl>
  </w:abstractNum>
  <w:abstractNum w:abstractNumId="21">
    <w:nsid w:val="4E641958"/>
    <w:multiLevelType w:val="hybridMultilevel"/>
    <w:tmpl w:val="FB26A35A"/>
    <w:lvl w:ilvl="0" w:tplc="0416000F">
      <w:start w:val="1"/>
      <w:numFmt w:val="decimal"/>
      <w:lvlText w:val="%1."/>
      <w:lvlJc w:val="left"/>
      <w:pPr>
        <w:ind w:left="2138" w:hanging="360"/>
      </w:pPr>
    </w:lvl>
    <w:lvl w:ilvl="1" w:tplc="04160019" w:tentative="1">
      <w:start w:val="1"/>
      <w:numFmt w:val="lowerLetter"/>
      <w:lvlText w:val="%2."/>
      <w:lvlJc w:val="left"/>
      <w:pPr>
        <w:ind w:left="2858" w:hanging="360"/>
      </w:pPr>
    </w:lvl>
    <w:lvl w:ilvl="2" w:tplc="0416001B" w:tentative="1">
      <w:start w:val="1"/>
      <w:numFmt w:val="lowerRoman"/>
      <w:lvlText w:val="%3."/>
      <w:lvlJc w:val="right"/>
      <w:pPr>
        <w:ind w:left="3578" w:hanging="180"/>
      </w:pPr>
    </w:lvl>
    <w:lvl w:ilvl="3" w:tplc="0416000F" w:tentative="1">
      <w:start w:val="1"/>
      <w:numFmt w:val="decimal"/>
      <w:lvlText w:val="%4."/>
      <w:lvlJc w:val="left"/>
      <w:pPr>
        <w:ind w:left="4298" w:hanging="360"/>
      </w:pPr>
    </w:lvl>
    <w:lvl w:ilvl="4" w:tplc="04160019" w:tentative="1">
      <w:start w:val="1"/>
      <w:numFmt w:val="lowerLetter"/>
      <w:lvlText w:val="%5."/>
      <w:lvlJc w:val="left"/>
      <w:pPr>
        <w:ind w:left="5018" w:hanging="360"/>
      </w:pPr>
    </w:lvl>
    <w:lvl w:ilvl="5" w:tplc="0416001B" w:tentative="1">
      <w:start w:val="1"/>
      <w:numFmt w:val="lowerRoman"/>
      <w:lvlText w:val="%6."/>
      <w:lvlJc w:val="right"/>
      <w:pPr>
        <w:ind w:left="5738" w:hanging="180"/>
      </w:pPr>
    </w:lvl>
    <w:lvl w:ilvl="6" w:tplc="0416000F" w:tentative="1">
      <w:start w:val="1"/>
      <w:numFmt w:val="decimal"/>
      <w:lvlText w:val="%7."/>
      <w:lvlJc w:val="left"/>
      <w:pPr>
        <w:ind w:left="6458" w:hanging="360"/>
      </w:pPr>
    </w:lvl>
    <w:lvl w:ilvl="7" w:tplc="04160019" w:tentative="1">
      <w:start w:val="1"/>
      <w:numFmt w:val="lowerLetter"/>
      <w:lvlText w:val="%8."/>
      <w:lvlJc w:val="left"/>
      <w:pPr>
        <w:ind w:left="7178" w:hanging="360"/>
      </w:pPr>
    </w:lvl>
    <w:lvl w:ilvl="8" w:tplc="0416001B" w:tentative="1">
      <w:start w:val="1"/>
      <w:numFmt w:val="lowerRoman"/>
      <w:lvlText w:val="%9."/>
      <w:lvlJc w:val="right"/>
      <w:pPr>
        <w:ind w:left="7898" w:hanging="180"/>
      </w:pPr>
    </w:lvl>
  </w:abstractNum>
  <w:abstractNum w:abstractNumId="22">
    <w:nsid w:val="51D804EE"/>
    <w:multiLevelType w:val="multilevel"/>
    <w:tmpl w:val="86943C04"/>
    <w:lvl w:ilvl="0">
      <w:start w:val="4"/>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3">
    <w:nsid w:val="55A724E8"/>
    <w:multiLevelType w:val="hybridMultilevel"/>
    <w:tmpl w:val="307C6E4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nsid w:val="579F3390"/>
    <w:multiLevelType w:val="multilevel"/>
    <w:tmpl w:val="A0EE7D42"/>
    <w:lvl w:ilvl="0">
      <w:start w:val="8"/>
      <w:numFmt w:val="decimal"/>
      <w:lvlText w:val="%1"/>
      <w:lvlJc w:val="left"/>
      <w:pPr>
        <w:ind w:left="525" w:hanging="525"/>
      </w:pPr>
      <w:rPr>
        <w:rFonts w:eastAsiaTheme="minorEastAsia" w:hint="default"/>
        <w:b/>
        <w:i w:val="0"/>
      </w:rPr>
    </w:lvl>
    <w:lvl w:ilvl="1">
      <w:start w:val="3"/>
      <w:numFmt w:val="decimal"/>
      <w:lvlText w:val="%1.%2"/>
      <w:lvlJc w:val="left"/>
      <w:pPr>
        <w:ind w:left="808" w:hanging="525"/>
      </w:pPr>
      <w:rPr>
        <w:rFonts w:eastAsiaTheme="minorEastAsia" w:hint="default"/>
        <w:b/>
        <w:i w:val="0"/>
      </w:rPr>
    </w:lvl>
    <w:lvl w:ilvl="2">
      <w:start w:val="1"/>
      <w:numFmt w:val="decimal"/>
      <w:lvlText w:val="%1.%2.%3"/>
      <w:lvlJc w:val="left"/>
      <w:pPr>
        <w:ind w:left="1286" w:hanging="720"/>
      </w:pPr>
      <w:rPr>
        <w:rFonts w:eastAsiaTheme="minorEastAsia" w:hint="default"/>
        <w:b/>
        <w:i w:val="0"/>
      </w:rPr>
    </w:lvl>
    <w:lvl w:ilvl="3">
      <w:start w:val="1"/>
      <w:numFmt w:val="decimal"/>
      <w:lvlText w:val="%1.%2.%3.%4"/>
      <w:lvlJc w:val="left"/>
      <w:pPr>
        <w:ind w:left="1929" w:hanging="1080"/>
      </w:pPr>
      <w:rPr>
        <w:rFonts w:eastAsiaTheme="minorEastAsia" w:hint="default"/>
        <w:b/>
        <w:i w:val="0"/>
      </w:rPr>
    </w:lvl>
    <w:lvl w:ilvl="4">
      <w:start w:val="1"/>
      <w:numFmt w:val="decimal"/>
      <w:lvlText w:val="%1.%2.%3.%4.%5"/>
      <w:lvlJc w:val="left"/>
      <w:pPr>
        <w:ind w:left="2212" w:hanging="1080"/>
      </w:pPr>
      <w:rPr>
        <w:rFonts w:eastAsiaTheme="minorEastAsia" w:hint="default"/>
        <w:b/>
        <w:i w:val="0"/>
      </w:rPr>
    </w:lvl>
    <w:lvl w:ilvl="5">
      <w:start w:val="1"/>
      <w:numFmt w:val="decimal"/>
      <w:lvlText w:val="%1.%2.%3.%4.%5.%6"/>
      <w:lvlJc w:val="left"/>
      <w:pPr>
        <w:ind w:left="2855" w:hanging="1440"/>
      </w:pPr>
      <w:rPr>
        <w:rFonts w:eastAsiaTheme="minorEastAsia" w:hint="default"/>
        <w:b/>
        <w:i w:val="0"/>
      </w:rPr>
    </w:lvl>
    <w:lvl w:ilvl="6">
      <w:start w:val="1"/>
      <w:numFmt w:val="decimal"/>
      <w:lvlText w:val="%1.%2.%3.%4.%5.%6.%7"/>
      <w:lvlJc w:val="left"/>
      <w:pPr>
        <w:ind w:left="3138" w:hanging="1440"/>
      </w:pPr>
      <w:rPr>
        <w:rFonts w:eastAsiaTheme="minorEastAsia" w:hint="default"/>
        <w:b/>
        <w:i w:val="0"/>
      </w:rPr>
    </w:lvl>
    <w:lvl w:ilvl="7">
      <w:start w:val="1"/>
      <w:numFmt w:val="decimal"/>
      <w:lvlText w:val="%1.%2.%3.%4.%5.%6.%7.%8"/>
      <w:lvlJc w:val="left"/>
      <w:pPr>
        <w:ind w:left="3781" w:hanging="1800"/>
      </w:pPr>
      <w:rPr>
        <w:rFonts w:eastAsiaTheme="minorEastAsia" w:hint="default"/>
        <w:b/>
        <w:i w:val="0"/>
      </w:rPr>
    </w:lvl>
    <w:lvl w:ilvl="8">
      <w:start w:val="1"/>
      <w:numFmt w:val="decimal"/>
      <w:lvlText w:val="%1.%2.%3.%4.%5.%6.%7.%8.%9"/>
      <w:lvlJc w:val="left"/>
      <w:pPr>
        <w:ind w:left="4064" w:hanging="1800"/>
      </w:pPr>
      <w:rPr>
        <w:rFonts w:eastAsiaTheme="minorEastAsia" w:hint="default"/>
        <w:b/>
        <w:i w:val="0"/>
      </w:rPr>
    </w:lvl>
  </w:abstractNum>
  <w:abstractNum w:abstractNumId="25">
    <w:nsid w:val="57A47F85"/>
    <w:multiLevelType w:val="hybridMultilevel"/>
    <w:tmpl w:val="DCEA8446"/>
    <w:lvl w:ilvl="0" w:tplc="04160001">
      <w:start w:val="1"/>
      <w:numFmt w:val="bullet"/>
      <w:lvlText w:val=""/>
      <w:lvlJc w:val="left"/>
      <w:pPr>
        <w:ind w:left="2138" w:hanging="360"/>
      </w:pPr>
      <w:rPr>
        <w:rFonts w:ascii="Symbol" w:hAnsi="Symbol" w:hint="default"/>
      </w:rPr>
    </w:lvl>
    <w:lvl w:ilvl="1" w:tplc="04160003" w:tentative="1">
      <w:start w:val="1"/>
      <w:numFmt w:val="bullet"/>
      <w:lvlText w:val="o"/>
      <w:lvlJc w:val="left"/>
      <w:pPr>
        <w:ind w:left="2858" w:hanging="360"/>
      </w:pPr>
      <w:rPr>
        <w:rFonts w:ascii="Courier New" w:hAnsi="Courier New" w:cs="Courier New" w:hint="default"/>
      </w:rPr>
    </w:lvl>
    <w:lvl w:ilvl="2" w:tplc="04160005" w:tentative="1">
      <w:start w:val="1"/>
      <w:numFmt w:val="bullet"/>
      <w:lvlText w:val=""/>
      <w:lvlJc w:val="left"/>
      <w:pPr>
        <w:ind w:left="3578" w:hanging="360"/>
      </w:pPr>
      <w:rPr>
        <w:rFonts w:ascii="Wingdings" w:hAnsi="Wingdings" w:hint="default"/>
      </w:rPr>
    </w:lvl>
    <w:lvl w:ilvl="3" w:tplc="04160001" w:tentative="1">
      <w:start w:val="1"/>
      <w:numFmt w:val="bullet"/>
      <w:lvlText w:val=""/>
      <w:lvlJc w:val="left"/>
      <w:pPr>
        <w:ind w:left="4298" w:hanging="360"/>
      </w:pPr>
      <w:rPr>
        <w:rFonts w:ascii="Symbol" w:hAnsi="Symbol" w:hint="default"/>
      </w:rPr>
    </w:lvl>
    <w:lvl w:ilvl="4" w:tplc="04160003" w:tentative="1">
      <w:start w:val="1"/>
      <w:numFmt w:val="bullet"/>
      <w:lvlText w:val="o"/>
      <w:lvlJc w:val="left"/>
      <w:pPr>
        <w:ind w:left="5018" w:hanging="360"/>
      </w:pPr>
      <w:rPr>
        <w:rFonts w:ascii="Courier New" w:hAnsi="Courier New" w:cs="Courier New" w:hint="default"/>
      </w:rPr>
    </w:lvl>
    <w:lvl w:ilvl="5" w:tplc="04160005" w:tentative="1">
      <w:start w:val="1"/>
      <w:numFmt w:val="bullet"/>
      <w:lvlText w:val=""/>
      <w:lvlJc w:val="left"/>
      <w:pPr>
        <w:ind w:left="5738" w:hanging="360"/>
      </w:pPr>
      <w:rPr>
        <w:rFonts w:ascii="Wingdings" w:hAnsi="Wingdings" w:hint="default"/>
      </w:rPr>
    </w:lvl>
    <w:lvl w:ilvl="6" w:tplc="04160001" w:tentative="1">
      <w:start w:val="1"/>
      <w:numFmt w:val="bullet"/>
      <w:lvlText w:val=""/>
      <w:lvlJc w:val="left"/>
      <w:pPr>
        <w:ind w:left="6458" w:hanging="360"/>
      </w:pPr>
      <w:rPr>
        <w:rFonts w:ascii="Symbol" w:hAnsi="Symbol" w:hint="default"/>
      </w:rPr>
    </w:lvl>
    <w:lvl w:ilvl="7" w:tplc="04160003" w:tentative="1">
      <w:start w:val="1"/>
      <w:numFmt w:val="bullet"/>
      <w:lvlText w:val="o"/>
      <w:lvlJc w:val="left"/>
      <w:pPr>
        <w:ind w:left="7178" w:hanging="360"/>
      </w:pPr>
      <w:rPr>
        <w:rFonts w:ascii="Courier New" w:hAnsi="Courier New" w:cs="Courier New" w:hint="default"/>
      </w:rPr>
    </w:lvl>
    <w:lvl w:ilvl="8" w:tplc="04160005" w:tentative="1">
      <w:start w:val="1"/>
      <w:numFmt w:val="bullet"/>
      <w:lvlText w:val=""/>
      <w:lvlJc w:val="left"/>
      <w:pPr>
        <w:ind w:left="7898" w:hanging="360"/>
      </w:pPr>
      <w:rPr>
        <w:rFonts w:ascii="Wingdings" w:hAnsi="Wingdings" w:hint="default"/>
      </w:rPr>
    </w:lvl>
  </w:abstractNum>
  <w:abstractNum w:abstractNumId="26">
    <w:nsid w:val="62E12C6A"/>
    <w:multiLevelType w:val="hybridMultilevel"/>
    <w:tmpl w:val="767290C8"/>
    <w:lvl w:ilvl="0" w:tplc="1AEAFCD8">
      <w:start w:val="4"/>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64C81129"/>
    <w:multiLevelType w:val="hybridMultilevel"/>
    <w:tmpl w:val="191E1136"/>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28">
    <w:nsid w:val="68FC4E96"/>
    <w:multiLevelType w:val="hybridMultilevel"/>
    <w:tmpl w:val="4426F3C4"/>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29">
    <w:nsid w:val="69384D75"/>
    <w:multiLevelType w:val="hybridMultilevel"/>
    <w:tmpl w:val="F3406E02"/>
    <w:lvl w:ilvl="0" w:tplc="E97E4540">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30">
    <w:nsid w:val="6B6B3490"/>
    <w:multiLevelType w:val="hybridMultilevel"/>
    <w:tmpl w:val="7A348F58"/>
    <w:lvl w:ilvl="0" w:tplc="04160001">
      <w:start w:val="1"/>
      <w:numFmt w:val="bullet"/>
      <w:lvlText w:val=""/>
      <w:lvlJc w:val="left"/>
      <w:pPr>
        <w:ind w:left="1068" w:hanging="360"/>
      </w:pPr>
      <w:rPr>
        <w:rFonts w:ascii="Symbol" w:hAnsi="Symbol"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31">
    <w:nsid w:val="6C030D60"/>
    <w:multiLevelType w:val="hybridMultilevel"/>
    <w:tmpl w:val="8E0A7684"/>
    <w:lvl w:ilvl="0" w:tplc="04160001">
      <w:start w:val="1"/>
      <w:numFmt w:val="bullet"/>
      <w:lvlText w:val=""/>
      <w:lvlJc w:val="left"/>
      <w:pPr>
        <w:ind w:left="2138" w:hanging="360"/>
      </w:pPr>
      <w:rPr>
        <w:rFonts w:ascii="Symbol" w:hAnsi="Symbol" w:hint="default"/>
      </w:rPr>
    </w:lvl>
    <w:lvl w:ilvl="1" w:tplc="04160003" w:tentative="1">
      <w:start w:val="1"/>
      <w:numFmt w:val="bullet"/>
      <w:lvlText w:val="o"/>
      <w:lvlJc w:val="left"/>
      <w:pPr>
        <w:ind w:left="2858" w:hanging="360"/>
      </w:pPr>
      <w:rPr>
        <w:rFonts w:ascii="Courier New" w:hAnsi="Courier New" w:cs="Courier New" w:hint="default"/>
      </w:rPr>
    </w:lvl>
    <w:lvl w:ilvl="2" w:tplc="04160005" w:tentative="1">
      <w:start w:val="1"/>
      <w:numFmt w:val="bullet"/>
      <w:lvlText w:val=""/>
      <w:lvlJc w:val="left"/>
      <w:pPr>
        <w:ind w:left="3578" w:hanging="360"/>
      </w:pPr>
      <w:rPr>
        <w:rFonts w:ascii="Wingdings" w:hAnsi="Wingdings" w:hint="default"/>
      </w:rPr>
    </w:lvl>
    <w:lvl w:ilvl="3" w:tplc="04160001" w:tentative="1">
      <w:start w:val="1"/>
      <w:numFmt w:val="bullet"/>
      <w:lvlText w:val=""/>
      <w:lvlJc w:val="left"/>
      <w:pPr>
        <w:ind w:left="4298" w:hanging="360"/>
      </w:pPr>
      <w:rPr>
        <w:rFonts w:ascii="Symbol" w:hAnsi="Symbol" w:hint="default"/>
      </w:rPr>
    </w:lvl>
    <w:lvl w:ilvl="4" w:tplc="04160003" w:tentative="1">
      <w:start w:val="1"/>
      <w:numFmt w:val="bullet"/>
      <w:lvlText w:val="o"/>
      <w:lvlJc w:val="left"/>
      <w:pPr>
        <w:ind w:left="5018" w:hanging="360"/>
      </w:pPr>
      <w:rPr>
        <w:rFonts w:ascii="Courier New" w:hAnsi="Courier New" w:cs="Courier New" w:hint="default"/>
      </w:rPr>
    </w:lvl>
    <w:lvl w:ilvl="5" w:tplc="04160005" w:tentative="1">
      <w:start w:val="1"/>
      <w:numFmt w:val="bullet"/>
      <w:lvlText w:val=""/>
      <w:lvlJc w:val="left"/>
      <w:pPr>
        <w:ind w:left="5738" w:hanging="360"/>
      </w:pPr>
      <w:rPr>
        <w:rFonts w:ascii="Wingdings" w:hAnsi="Wingdings" w:hint="default"/>
      </w:rPr>
    </w:lvl>
    <w:lvl w:ilvl="6" w:tplc="04160001" w:tentative="1">
      <w:start w:val="1"/>
      <w:numFmt w:val="bullet"/>
      <w:lvlText w:val=""/>
      <w:lvlJc w:val="left"/>
      <w:pPr>
        <w:ind w:left="6458" w:hanging="360"/>
      </w:pPr>
      <w:rPr>
        <w:rFonts w:ascii="Symbol" w:hAnsi="Symbol" w:hint="default"/>
      </w:rPr>
    </w:lvl>
    <w:lvl w:ilvl="7" w:tplc="04160003" w:tentative="1">
      <w:start w:val="1"/>
      <w:numFmt w:val="bullet"/>
      <w:lvlText w:val="o"/>
      <w:lvlJc w:val="left"/>
      <w:pPr>
        <w:ind w:left="7178" w:hanging="360"/>
      </w:pPr>
      <w:rPr>
        <w:rFonts w:ascii="Courier New" w:hAnsi="Courier New" w:cs="Courier New" w:hint="default"/>
      </w:rPr>
    </w:lvl>
    <w:lvl w:ilvl="8" w:tplc="04160005" w:tentative="1">
      <w:start w:val="1"/>
      <w:numFmt w:val="bullet"/>
      <w:lvlText w:val=""/>
      <w:lvlJc w:val="left"/>
      <w:pPr>
        <w:ind w:left="7898" w:hanging="360"/>
      </w:pPr>
      <w:rPr>
        <w:rFonts w:ascii="Wingdings" w:hAnsi="Wingdings" w:hint="default"/>
      </w:rPr>
    </w:lvl>
  </w:abstractNum>
  <w:abstractNum w:abstractNumId="32">
    <w:nsid w:val="6D95435D"/>
    <w:multiLevelType w:val="hybridMultilevel"/>
    <w:tmpl w:val="30AC7E56"/>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33">
    <w:nsid w:val="71441351"/>
    <w:multiLevelType w:val="hybridMultilevel"/>
    <w:tmpl w:val="254670AE"/>
    <w:lvl w:ilvl="0" w:tplc="B218DD94">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34">
    <w:nsid w:val="7A206FD7"/>
    <w:multiLevelType w:val="hybridMultilevel"/>
    <w:tmpl w:val="73F87A14"/>
    <w:lvl w:ilvl="0" w:tplc="808CE1B4">
      <w:start w:val="1"/>
      <w:numFmt w:val="upperRoman"/>
      <w:lvlText w:val="%1."/>
      <w:lvlJc w:val="left"/>
      <w:pPr>
        <w:ind w:left="1287" w:hanging="720"/>
      </w:pPr>
      <w:rPr>
        <w:rFonts w:hint="default"/>
        <w:b/>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35">
    <w:nsid w:val="7BE60857"/>
    <w:multiLevelType w:val="hybridMultilevel"/>
    <w:tmpl w:val="67DA879C"/>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36">
    <w:nsid w:val="7F6D3CC3"/>
    <w:multiLevelType w:val="hybridMultilevel"/>
    <w:tmpl w:val="8348D054"/>
    <w:lvl w:ilvl="0" w:tplc="04160017">
      <w:start w:val="1"/>
      <w:numFmt w:val="lowerLetter"/>
      <w:lvlText w:val="%1)"/>
      <w:lvlJc w:val="left"/>
      <w:pPr>
        <w:ind w:left="2007" w:hanging="360"/>
      </w:pPr>
    </w:lvl>
    <w:lvl w:ilvl="1" w:tplc="04160019" w:tentative="1">
      <w:start w:val="1"/>
      <w:numFmt w:val="lowerLetter"/>
      <w:lvlText w:val="%2."/>
      <w:lvlJc w:val="left"/>
      <w:pPr>
        <w:ind w:left="2727" w:hanging="360"/>
      </w:pPr>
    </w:lvl>
    <w:lvl w:ilvl="2" w:tplc="0416001B" w:tentative="1">
      <w:start w:val="1"/>
      <w:numFmt w:val="lowerRoman"/>
      <w:lvlText w:val="%3."/>
      <w:lvlJc w:val="right"/>
      <w:pPr>
        <w:ind w:left="3447" w:hanging="180"/>
      </w:pPr>
    </w:lvl>
    <w:lvl w:ilvl="3" w:tplc="0416000F" w:tentative="1">
      <w:start w:val="1"/>
      <w:numFmt w:val="decimal"/>
      <w:lvlText w:val="%4."/>
      <w:lvlJc w:val="left"/>
      <w:pPr>
        <w:ind w:left="4167" w:hanging="360"/>
      </w:pPr>
    </w:lvl>
    <w:lvl w:ilvl="4" w:tplc="04160019" w:tentative="1">
      <w:start w:val="1"/>
      <w:numFmt w:val="lowerLetter"/>
      <w:lvlText w:val="%5."/>
      <w:lvlJc w:val="left"/>
      <w:pPr>
        <w:ind w:left="4887" w:hanging="360"/>
      </w:pPr>
    </w:lvl>
    <w:lvl w:ilvl="5" w:tplc="0416001B" w:tentative="1">
      <w:start w:val="1"/>
      <w:numFmt w:val="lowerRoman"/>
      <w:lvlText w:val="%6."/>
      <w:lvlJc w:val="right"/>
      <w:pPr>
        <w:ind w:left="5607" w:hanging="180"/>
      </w:pPr>
    </w:lvl>
    <w:lvl w:ilvl="6" w:tplc="0416000F" w:tentative="1">
      <w:start w:val="1"/>
      <w:numFmt w:val="decimal"/>
      <w:lvlText w:val="%7."/>
      <w:lvlJc w:val="left"/>
      <w:pPr>
        <w:ind w:left="6327" w:hanging="360"/>
      </w:pPr>
    </w:lvl>
    <w:lvl w:ilvl="7" w:tplc="04160019" w:tentative="1">
      <w:start w:val="1"/>
      <w:numFmt w:val="lowerLetter"/>
      <w:lvlText w:val="%8."/>
      <w:lvlJc w:val="left"/>
      <w:pPr>
        <w:ind w:left="7047" w:hanging="360"/>
      </w:pPr>
    </w:lvl>
    <w:lvl w:ilvl="8" w:tplc="0416001B" w:tentative="1">
      <w:start w:val="1"/>
      <w:numFmt w:val="lowerRoman"/>
      <w:lvlText w:val="%9."/>
      <w:lvlJc w:val="right"/>
      <w:pPr>
        <w:ind w:left="7767" w:hanging="180"/>
      </w:pPr>
    </w:lvl>
  </w:abstractNum>
  <w:num w:numId="1">
    <w:abstractNumId w:val="11"/>
  </w:num>
  <w:num w:numId="2">
    <w:abstractNumId w:val="7"/>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9"/>
    </w:lvlOverride>
    <w:lvlOverride w:ilvl="1">
      <w:startOverride w:val="2"/>
    </w:lvlOverride>
    <w:lvlOverride w:ilvl="2">
      <w:startOverride w:val="1"/>
    </w:lvlOverride>
  </w:num>
  <w:num w:numId="5">
    <w:abstractNumId w:val="0"/>
  </w:num>
  <w:num w:numId="6">
    <w:abstractNumId w:val="2"/>
  </w:num>
  <w:num w:numId="7">
    <w:abstractNumId w:val="27"/>
  </w:num>
  <w:num w:numId="8">
    <w:abstractNumId w:val="13"/>
  </w:num>
  <w:num w:numId="9">
    <w:abstractNumId w:val="29"/>
  </w:num>
  <w:num w:numId="10">
    <w:abstractNumId w:val="19"/>
  </w:num>
  <w:num w:numId="11">
    <w:abstractNumId w:val="1"/>
  </w:num>
  <w:num w:numId="12">
    <w:abstractNumId w:val="33"/>
  </w:num>
  <w:num w:numId="13">
    <w:abstractNumId w:val="15"/>
  </w:num>
  <w:num w:numId="14">
    <w:abstractNumId w:val="16"/>
  </w:num>
  <w:num w:numId="15">
    <w:abstractNumId w:val="32"/>
  </w:num>
  <w:num w:numId="16">
    <w:abstractNumId w:val="23"/>
  </w:num>
  <w:num w:numId="17">
    <w:abstractNumId w:val="9"/>
  </w:num>
  <w:num w:numId="18">
    <w:abstractNumId w:val="26"/>
  </w:num>
  <w:num w:numId="19">
    <w:abstractNumId w:val="18"/>
  </w:num>
  <w:num w:numId="20">
    <w:abstractNumId w:val="4"/>
  </w:num>
  <w:num w:numId="21">
    <w:abstractNumId w:val="5"/>
  </w:num>
  <w:num w:numId="22">
    <w:abstractNumId w:val="22"/>
  </w:num>
  <w:num w:numId="23">
    <w:abstractNumId w:val="25"/>
  </w:num>
  <w:num w:numId="24">
    <w:abstractNumId w:val="34"/>
  </w:num>
  <w:num w:numId="25">
    <w:abstractNumId w:val="3"/>
  </w:num>
  <w:num w:numId="26">
    <w:abstractNumId w:val="14"/>
  </w:num>
  <w:num w:numId="27">
    <w:abstractNumId w:val="8"/>
  </w:num>
  <w:num w:numId="28">
    <w:abstractNumId w:val="36"/>
  </w:num>
  <w:num w:numId="29">
    <w:abstractNumId w:val="28"/>
  </w:num>
  <w:num w:numId="30">
    <w:abstractNumId w:val="6"/>
  </w:num>
  <w:num w:numId="31">
    <w:abstractNumId w:val="30"/>
  </w:num>
  <w:num w:numId="32">
    <w:abstractNumId w:val="12"/>
  </w:num>
  <w:num w:numId="33">
    <w:abstractNumId w:val="35"/>
  </w:num>
  <w:num w:numId="34">
    <w:abstractNumId w:val="20"/>
  </w:num>
  <w:num w:numId="35">
    <w:abstractNumId w:val="21"/>
  </w:num>
  <w:num w:numId="36">
    <w:abstractNumId w:val="10"/>
  </w:num>
  <w:num w:numId="37">
    <w:abstractNumId w:val="17"/>
  </w:num>
  <w:num w:numId="38">
    <w:abstractNumId w:val="24"/>
  </w:num>
  <w:num w:numId="39">
    <w:abstractNumId w:val="3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6" w:nlCheck="1" w:checkStyle="0"/>
  <w:activeWritingStyle w:appName="MSWord" w:lang="en-US" w:vendorID="64" w:dllVersion="6" w:nlCheck="1" w:checkStyle="1"/>
  <w:activeWritingStyle w:appName="MSWord" w:lang="pt-BR" w:vendorID="64" w:dllVersion="4096" w:nlCheck="1" w:checkStyle="0"/>
  <w:activeWritingStyle w:appName="MSWord" w:lang="pt-BR" w:vendorID="64" w:dllVersion="131078"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92"/>
    <w:rsid w:val="00001912"/>
    <w:rsid w:val="0000244B"/>
    <w:rsid w:val="000031A4"/>
    <w:rsid w:val="000056DE"/>
    <w:rsid w:val="00005DBD"/>
    <w:rsid w:val="00010DCC"/>
    <w:rsid w:val="0001135B"/>
    <w:rsid w:val="000116EA"/>
    <w:rsid w:val="00013161"/>
    <w:rsid w:val="00013EF7"/>
    <w:rsid w:val="000147F3"/>
    <w:rsid w:val="000217A8"/>
    <w:rsid w:val="00021A39"/>
    <w:rsid w:val="0002359D"/>
    <w:rsid w:val="00023809"/>
    <w:rsid w:val="000249CB"/>
    <w:rsid w:val="000271D4"/>
    <w:rsid w:val="00030B5D"/>
    <w:rsid w:val="00030B69"/>
    <w:rsid w:val="00032D36"/>
    <w:rsid w:val="00035B2A"/>
    <w:rsid w:val="0003754C"/>
    <w:rsid w:val="000427F5"/>
    <w:rsid w:val="00042E8F"/>
    <w:rsid w:val="000435D2"/>
    <w:rsid w:val="00043CBD"/>
    <w:rsid w:val="00046109"/>
    <w:rsid w:val="000500CA"/>
    <w:rsid w:val="000528A5"/>
    <w:rsid w:val="00056162"/>
    <w:rsid w:val="0006057E"/>
    <w:rsid w:val="00061CA6"/>
    <w:rsid w:val="00062730"/>
    <w:rsid w:val="000702E6"/>
    <w:rsid w:val="00071483"/>
    <w:rsid w:val="00073883"/>
    <w:rsid w:val="0007448E"/>
    <w:rsid w:val="00074D2E"/>
    <w:rsid w:val="00075600"/>
    <w:rsid w:val="00081C02"/>
    <w:rsid w:val="000838AD"/>
    <w:rsid w:val="00084003"/>
    <w:rsid w:val="0008584E"/>
    <w:rsid w:val="000913C4"/>
    <w:rsid w:val="00093446"/>
    <w:rsid w:val="000A58F7"/>
    <w:rsid w:val="000A7E10"/>
    <w:rsid w:val="000B4193"/>
    <w:rsid w:val="000C41E7"/>
    <w:rsid w:val="000C47F9"/>
    <w:rsid w:val="000D1650"/>
    <w:rsid w:val="000D19CB"/>
    <w:rsid w:val="000D26D1"/>
    <w:rsid w:val="000D322D"/>
    <w:rsid w:val="000D756C"/>
    <w:rsid w:val="000E57E9"/>
    <w:rsid w:val="000E6148"/>
    <w:rsid w:val="000E7DD9"/>
    <w:rsid w:val="000F73A3"/>
    <w:rsid w:val="001002DF"/>
    <w:rsid w:val="00100D94"/>
    <w:rsid w:val="001026FD"/>
    <w:rsid w:val="00104835"/>
    <w:rsid w:val="00104D41"/>
    <w:rsid w:val="00106562"/>
    <w:rsid w:val="00106D59"/>
    <w:rsid w:val="00107220"/>
    <w:rsid w:val="00111AF9"/>
    <w:rsid w:val="0011598A"/>
    <w:rsid w:val="00123DB7"/>
    <w:rsid w:val="00124C7D"/>
    <w:rsid w:val="00131CE0"/>
    <w:rsid w:val="00132FEA"/>
    <w:rsid w:val="00136644"/>
    <w:rsid w:val="001405E4"/>
    <w:rsid w:val="001412D2"/>
    <w:rsid w:val="001430F2"/>
    <w:rsid w:val="001439D8"/>
    <w:rsid w:val="00143AF0"/>
    <w:rsid w:val="00144EC0"/>
    <w:rsid w:val="00145DEE"/>
    <w:rsid w:val="00150C22"/>
    <w:rsid w:val="00151DC6"/>
    <w:rsid w:val="00151F6F"/>
    <w:rsid w:val="00152F37"/>
    <w:rsid w:val="00154A3C"/>
    <w:rsid w:val="00154DAA"/>
    <w:rsid w:val="00155B78"/>
    <w:rsid w:val="0016225F"/>
    <w:rsid w:val="001626CE"/>
    <w:rsid w:val="001630F7"/>
    <w:rsid w:val="0016382A"/>
    <w:rsid w:val="00164531"/>
    <w:rsid w:val="001651F7"/>
    <w:rsid w:val="00165663"/>
    <w:rsid w:val="00166A9F"/>
    <w:rsid w:val="001672D8"/>
    <w:rsid w:val="00167700"/>
    <w:rsid w:val="00170260"/>
    <w:rsid w:val="00170452"/>
    <w:rsid w:val="00171E88"/>
    <w:rsid w:val="00172113"/>
    <w:rsid w:val="001741C0"/>
    <w:rsid w:val="00175551"/>
    <w:rsid w:val="001811B8"/>
    <w:rsid w:val="001828F3"/>
    <w:rsid w:val="00184B04"/>
    <w:rsid w:val="00185853"/>
    <w:rsid w:val="00186398"/>
    <w:rsid w:val="00187DB0"/>
    <w:rsid w:val="00190049"/>
    <w:rsid w:val="0019082E"/>
    <w:rsid w:val="00191A6A"/>
    <w:rsid w:val="0019783D"/>
    <w:rsid w:val="001A145F"/>
    <w:rsid w:val="001A2B63"/>
    <w:rsid w:val="001A37E3"/>
    <w:rsid w:val="001B01FF"/>
    <w:rsid w:val="001B38D2"/>
    <w:rsid w:val="001B3ECC"/>
    <w:rsid w:val="001B6694"/>
    <w:rsid w:val="001C2131"/>
    <w:rsid w:val="001C4883"/>
    <w:rsid w:val="001C4A4C"/>
    <w:rsid w:val="001C7574"/>
    <w:rsid w:val="001C783E"/>
    <w:rsid w:val="001C799F"/>
    <w:rsid w:val="001D0CEB"/>
    <w:rsid w:val="001D0D0D"/>
    <w:rsid w:val="001D55E6"/>
    <w:rsid w:val="001D783A"/>
    <w:rsid w:val="001D7A43"/>
    <w:rsid w:val="001E04C8"/>
    <w:rsid w:val="001E1036"/>
    <w:rsid w:val="001E1B0C"/>
    <w:rsid w:val="001E5A8A"/>
    <w:rsid w:val="001F18E0"/>
    <w:rsid w:val="001F2E89"/>
    <w:rsid w:val="001F3907"/>
    <w:rsid w:val="001F3B5A"/>
    <w:rsid w:val="0020045F"/>
    <w:rsid w:val="002016D2"/>
    <w:rsid w:val="002032C1"/>
    <w:rsid w:val="00203765"/>
    <w:rsid w:val="00211651"/>
    <w:rsid w:val="002142BE"/>
    <w:rsid w:val="002145D1"/>
    <w:rsid w:val="0021607D"/>
    <w:rsid w:val="00222081"/>
    <w:rsid w:val="00222842"/>
    <w:rsid w:val="00226141"/>
    <w:rsid w:val="002266CD"/>
    <w:rsid w:val="00231C3A"/>
    <w:rsid w:val="00232197"/>
    <w:rsid w:val="0023258B"/>
    <w:rsid w:val="00236C8C"/>
    <w:rsid w:val="00241B69"/>
    <w:rsid w:val="00242F43"/>
    <w:rsid w:val="00253DE8"/>
    <w:rsid w:val="002550DE"/>
    <w:rsid w:val="002551D6"/>
    <w:rsid w:val="00255719"/>
    <w:rsid w:val="00257A0C"/>
    <w:rsid w:val="00261195"/>
    <w:rsid w:val="00261F5D"/>
    <w:rsid w:val="0026301B"/>
    <w:rsid w:val="00264113"/>
    <w:rsid w:val="0026433B"/>
    <w:rsid w:val="00266BE6"/>
    <w:rsid w:val="00270F34"/>
    <w:rsid w:val="00271ED3"/>
    <w:rsid w:val="00271F7E"/>
    <w:rsid w:val="002731B3"/>
    <w:rsid w:val="0027612B"/>
    <w:rsid w:val="00276ADF"/>
    <w:rsid w:val="00276C5F"/>
    <w:rsid w:val="00280EF6"/>
    <w:rsid w:val="002831E1"/>
    <w:rsid w:val="00285BF9"/>
    <w:rsid w:val="002909B1"/>
    <w:rsid w:val="00293D9D"/>
    <w:rsid w:val="002965AE"/>
    <w:rsid w:val="002A34DA"/>
    <w:rsid w:val="002A3C16"/>
    <w:rsid w:val="002A5FF2"/>
    <w:rsid w:val="002A7222"/>
    <w:rsid w:val="002B0463"/>
    <w:rsid w:val="002B23D3"/>
    <w:rsid w:val="002B257D"/>
    <w:rsid w:val="002B468D"/>
    <w:rsid w:val="002B4893"/>
    <w:rsid w:val="002B48EE"/>
    <w:rsid w:val="002C05B5"/>
    <w:rsid w:val="002C13D8"/>
    <w:rsid w:val="002C1A1D"/>
    <w:rsid w:val="002C3371"/>
    <w:rsid w:val="002D3E87"/>
    <w:rsid w:val="002D6027"/>
    <w:rsid w:val="002E24B4"/>
    <w:rsid w:val="002E3097"/>
    <w:rsid w:val="002E4211"/>
    <w:rsid w:val="002E60FC"/>
    <w:rsid w:val="002E7429"/>
    <w:rsid w:val="002F20E5"/>
    <w:rsid w:val="002F59AE"/>
    <w:rsid w:val="002F79CB"/>
    <w:rsid w:val="003009B4"/>
    <w:rsid w:val="003019AB"/>
    <w:rsid w:val="0030224A"/>
    <w:rsid w:val="003028E0"/>
    <w:rsid w:val="00302F86"/>
    <w:rsid w:val="0030360E"/>
    <w:rsid w:val="00306674"/>
    <w:rsid w:val="0030788B"/>
    <w:rsid w:val="0030788C"/>
    <w:rsid w:val="00312C9E"/>
    <w:rsid w:val="00316C28"/>
    <w:rsid w:val="003227F1"/>
    <w:rsid w:val="003234DA"/>
    <w:rsid w:val="00327549"/>
    <w:rsid w:val="0032799A"/>
    <w:rsid w:val="00327E1A"/>
    <w:rsid w:val="003300B5"/>
    <w:rsid w:val="003337E1"/>
    <w:rsid w:val="0033688D"/>
    <w:rsid w:val="0033708A"/>
    <w:rsid w:val="00337B2F"/>
    <w:rsid w:val="00337F59"/>
    <w:rsid w:val="00340B25"/>
    <w:rsid w:val="00341486"/>
    <w:rsid w:val="00345535"/>
    <w:rsid w:val="00345EAC"/>
    <w:rsid w:val="003461F3"/>
    <w:rsid w:val="00346992"/>
    <w:rsid w:val="00346BE5"/>
    <w:rsid w:val="003477E6"/>
    <w:rsid w:val="003511F8"/>
    <w:rsid w:val="00351A34"/>
    <w:rsid w:val="003534C7"/>
    <w:rsid w:val="003553D5"/>
    <w:rsid w:val="00357037"/>
    <w:rsid w:val="003621B3"/>
    <w:rsid w:val="0036397A"/>
    <w:rsid w:val="00363D5F"/>
    <w:rsid w:val="00371EA9"/>
    <w:rsid w:val="00373BC5"/>
    <w:rsid w:val="00373D6B"/>
    <w:rsid w:val="003749D0"/>
    <w:rsid w:val="0037560A"/>
    <w:rsid w:val="00380160"/>
    <w:rsid w:val="00382B6C"/>
    <w:rsid w:val="00385692"/>
    <w:rsid w:val="00385887"/>
    <w:rsid w:val="00387FF1"/>
    <w:rsid w:val="00391BDE"/>
    <w:rsid w:val="003965C9"/>
    <w:rsid w:val="003A010D"/>
    <w:rsid w:val="003A2975"/>
    <w:rsid w:val="003A3017"/>
    <w:rsid w:val="003A4F2A"/>
    <w:rsid w:val="003B1DDD"/>
    <w:rsid w:val="003B2A88"/>
    <w:rsid w:val="003B55A0"/>
    <w:rsid w:val="003B6CF1"/>
    <w:rsid w:val="003B79C9"/>
    <w:rsid w:val="003C2821"/>
    <w:rsid w:val="003C32CC"/>
    <w:rsid w:val="003C432D"/>
    <w:rsid w:val="003D30A6"/>
    <w:rsid w:val="003D5441"/>
    <w:rsid w:val="003E03B2"/>
    <w:rsid w:val="003E1C87"/>
    <w:rsid w:val="003E2AC7"/>
    <w:rsid w:val="003E3A2A"/>
    <w:rsid w:val="003E5323"/>
    <w:rsid w:val="003E67D6"/>
    <w:rsid w:val="003E73CF"/>
    <w:rsid w:val="003E75FD"/>
    <w:rsid w:val="003F70FC"/>
    <w:rsid w:val="003F75E2"/>
    <w:rsid w:val="003F7D74"/>
    <w:rsid w:val="004003CB"/>
    <w:rsid w:val="0040254D"/>
    <w:rsid w:val="00407402"/>
    <w:rsid w:val="004130E5"/>
    <w:rsid w:val="00414280"/>
    <w:rsid w:val="00416732"/>
    <w:rsid w:val="004226C7"/>
    <w:rsid w:val="00422A02"/>
    <w:rsid w:val="00422F5D"/>
    <w:rsid w:val="00426FD5"/>
    <w:rsid w:val="00427FA8"/>
    <w:rsid w:val="0043291C"/>
    <w:rsid w:val="00433E4C"/>
    <w:rsid w:val="00434250"/>
    <w:rsid w:val="00435060"/>
    <w:rsid w:val="004418DD"/>
    <w:rsid w:val="00443CCA"/>
    <w:rsid w:val="0044669D"/>
    <w:rsid w:val="004502C8"/>
    <w:rsid w:val="004528E7"/>
    <w:rsid w:val="00452BE8"/>
    <w:rsid w:val="00453F1A"/>
    <w:rsid w:val="0045401E"/>
    <w:rsid w:val="0045440B"/>
    <w:rsid w:val="00455AF7"/>
    <w:rsid w:val="00460025"/>
    <w:rsid w:val="00462CA0"/>
    <w:rsid w:val="004664C6"/>
    <w:rsid w:val="0047021E"/>
    <w:rsid w:val="0047117F"/>
    <w:rsid w:val="00472505"/>
    <w:rsid w:val="0047679F"/>
    <w:rsid w:val="004803FC"/>
    <w:rsid w:val="00483266"/>
    <w:rsid w:val="0048443A"/>
    <w:rsid w:val="004846AB"/>
    <w:rsid w:val="00484B97"/>
    <w:rsid w:val="00491470"/>
    <w:rsid w:val="00491A95"/>
    <w:rsid w:val="00494325"/>
    <w:rsid w:val="004969C4"/>
    <w:rsid w:val="00496DFC"/>
    <w:rsid w:val="004A38F1"/>
    <w:rsid w:val="004A5995"/>
    <w:rsid w:val="004B1B1E"/>
    <w:rsid w:val="004B22B6"/>
    <w:rsid w:val="004C1DB7"/>
    <w:rsid w:val="004C49F0"/>
    <w:rsid w:val="004C563A"/>
    <w:rsid w:val="004C7125"/>
    <w:rsid w:val="004C7FC8"/>
    <w:rsid w:val="004D1E95"/>
    <w:rsid w:val="004D354E"/>
    <w:rsid w:val="004D422E"/>
    <w:rsid w:val="004D5A6C"/>
    <w:rsid w:val="004D7021"/>
    <w:rsid w:val="004D7DFD"/>
    <w:rsid w:val="004E147C"/>
    <w:rsid w:val="004E272C"/>
    <w:rsid w:val="004E29B6"/>
    <w:rsid w:val="004E4D5C"/>
    <w:rsid w:val="004E4EBD"/>
    <w:rsid w:val="004E7010"/>
    <w:rsid w:val="004F4C43"/>
    <w:rsid w:val="004F6233"/>
    <w:rsid w:val="0050014F"/>
    <w:rsid w:val="00500BFD"/>
    <w:rsid w:val="00500C96"/>
    <w:rsid w:val="00501EDF"/>
    <w:rsid w:val="0050256F"/>
    <w:rsid w:val="00502BB5"/>
    <w:rsid w:val="0050329C"/>
    <w:rsid w:val="00504EE0"/>
    <w:rsid w:val="00506250"/>
    <w:rsid w:val="005110FD"/>
    <w:rsid w:val="00511518"/>
    <w:rsid w:val="005141A7"/>
    <w:rsid w:val="005159D0"/>
    <w:rsid w:val="00517055"/>
    <w:rsid w:val="005202B3"/>
    <w:rsid w:val="00520662"/>
    <w:rsid w:val="005218B1"/>
    <w:rsid w:val="005255F2"/>
    <w:rsid w:val="005307DD"/>
    <w:rsid w:val="00530E30"/>
    <w:rsid w:val="00532DC1"/>
    <w:rsid w:val="00535004"/>
    <w:rsid w:val="00537A62"/>
    <w:rsid w:val="0054221D"/>
    <w:rsid w:val="005443C3"/>
    <w:rsid w:val="005444FB"/>
    <w:rsid w:val="00545EC1"/>
    <w:rsid w:val="00550177"/>
    <w:rsid w:val="0055192E"/>
    <w:rsid w:val="00555873"/>
    <w:rsid w:val="005574EF"/>
    <w:rsid w:val="005577E4"/>
    <w:rsid w:val="00560755"/>
    <w:rsid w:val="00560919"/>
    <w:rsid w:val="00563F0B"/>
    <w:rsid w:val="00564480"/>
    <w:rsid w:val="00567D11"/>
    <w:rsid w:val="00571B89"/>
    <w:rsid w:val="00574C51"/>
    <w:rsid w:val="0057694D"/>
    <w:rsid w:val="00582606"/>
    <w:rsid w:val="00583E8D"/>
    <w:rsid w:val="00583F0C"/>
    <w:rsid w:val="005850DF"/>
    <w:rsid w:val="00585360"/>
    <w:rsid w:val="00585A1E"/>
    <w:rsid w:val="00591D01"/>
    <w:rsid w:val="00592894"/>
    <w:rsid w:val="00595491"/>
    <w:rsid w:val="00595692"/>
    <w:rsid w:val="0059598F"/>
    <w:rsid w:val="005960AB"/>
    <w:rsid w:val="00597AA0"/>
    <w:rsid w:val="005A0259"/>
    <w:rsid w:val="005A2587"/>
    <w:rsid w:val="005A3E9B"/>
    <w:rsid w:val="005A7CBA"/>
    <w:rsid w:val="005B0CA8"/>
    <w:rsid w:val="005B3600"/>
    <w:rsid w:val="005B5851"/>
    <w:rsid w:val="005C0312"/>
    <w:rsid w:val="005C082A"/>
    <w:rsid w:val="005D18B2"/>
    <w:rsid w:val="005D7C2A"/>
    <w:rsid w:val="005D7E22"/>
    <w:rsid w:val="005E1235"/>
    <w:rsid w:val="005E3BE6"/>
    <w:rsid w:val="005F0E1B"/>
    <w:rsid w:val="005F15E0"/>
    <w:rsid w:val="005F1CC4"/>
    <w:rsid w:val="005F6B85"/>
    <w:rsid w:val="006006FC"/>
    <w:rsid w:val="00602669"/>
    <w:rsid w:val="006120F9"/>
    <w:rsid w:val="00615EF5"/>
    <w:rsid w:val="00622BBC"/>
    <w:rsid w:val="00623192"/>
    <w:rsid w:val="00623C78"/>
    <w:rsid w:val="00624008"/>
    <w:rsid w:val="006241C3"/>
    <w:rsid w:val="00626DD3"/>
    <w:rsid w:val="00630EB5"/>
    <w:rsid w:val="00631969"/>
    <w:rsid w:val="006335A1"/>
    <w:rsid w:val="006358D7"/>
    <w:rsid w:val="00636C0E"/>
    <w:rsid w:val="00637B22"/>
    <w:rsid w:val="0064364E"/>
    <w:rsid w:val="00643686"/>
    <w:rsid w:val="0064598A"/>
    <w:rsid w:val="00646A8A"/>
    <w:rsid w:val="0064720E"/>
    <w:rsid w:val="00652762"/>
    <w:rsid w:val="006543C6"/>
    <w:rsid w:val="00656124"/>
    <w:rsid w:val="0066024D"/>
    <w:rsid w:val="00661BC5"/>
    <w:rsid w:val="00666B95"/>
    <w:rsid w:val="00667F46"/>
    <w:rsid w:val="00670281"/>
    <w:rsid w:val="00673675"/>
    <w:rsid w:val="00673676"/>
    <w:rsid w:val="00677EBC"/>
    <w:rsid w:val="006820C6"/>
    <w:rsid w:val="00682298"/>
    <w:rsid w:val="00690630"/>
    <w:rsid w:val="00695F62"/>
    <w:rsid w:val="006966F1"/>
    <w:rsid w:val="006A18D3"/>
    <w:rsid w:val="006A1B22"/>
    <w:rsid w:val="006A20FA"/>
    <w:rsid w:val="006A2542"/>
    <w:rsid w:val="006A3E75"/>
    <w:rsid w:val="006A5919"/>
    <w:rsid w:val="006B22B2"/>
    <w:rsid w:val="006B57CA"/>
    <w:rsid w:val="006B5E15"/>
    <w:rsid w:val="006B6A2C"/>
    <w:rsid w:val="006B6F1A"/>
    <w:rsid w:val="006C3DAF"/>
    <w:rsid w:val="006D4BCB"/>
    <w:rsid w:val="006E1406"/>
    <w:rsid w:val="006E1A93"/>
    <w:rsid w:val="006E22DC"/>
    <w:rsid w:val="006E3190"/>
    <w:rsid w:val="006E371F"/>
    <w:rsid w:val="006E3E77"/>
    <w:rsid w:val="006E4F6C"/>
    <w:rsid w:val="006E70E3"/>
    <w:rsid w:val="006E7C99"/>
    <w:rsid w:val="006F1723"/>
    <w:rsid w:val="006F2262"/>
    <w:rsid w:val="006F4411"/>
    <w:rsid w:val="006F461E"/>
    <w:rsid w:val="006F4A2D"/>
    <w:rsid w:val="006F6393"/>
    <w:rsid w:val="007007C8"/>
    <w:rsid w:val="00702949"/>
    <w:rsid w:val="00703962"/>
    <w:rsid w:val="00707376"/>
    <w:rsid w:val="007106E3"/>
    <w:rsid w:val="00711B25"/>
    <w:rsid w:val="007130A9"/>
    <w:rsid w:val="00722502"/>
    <w:rsid w:val="00722DF4"/>
    <w:rsid w:val="00725EF5"/>
    <w:rsid w:val="00726CC1"/>
    <w:rsid w:val="007314B5"/>
    <w:rsid w:val="00733CF6"/>
    <w:rsid w:val="00734CD7"/>
    <w:rsid w:val="00742024"/>
    <w:rsid w:val="00742215"/>
    <w:rsid w:val="00742E3E"/>
    <w:rsid w:val="00754037"/>
    <w:rsid w:val="00762D44"/>
    <w:rsid w:val="00766648"/>
    <w:rsid w:val="007727E5"/>
    <w:rsid w:val="00775AB3"/>
    <w:rsid w:val="00781B1D"/>
    <w:rsid w:val="00784C94"/>
    <w:rsid w:val="007864CF"/>
    <w:rsid w:val="007866A4"/>
    <w:rsid w:val="00786D80"/>
    <w:rsid w:val="00787C60"/>
    <w:rsid w:val="00787CAE"/>
    <w:rsid w:val="00790180"/>
    <w:rsid w:val="0079090F"/>
    <w:rsid w:val="00790B31"/>
    <w:rsid w:val="00790D99"/>
    <w:rsid w:val="007924DB"/>
    <w:rsid w:val="00793CF8"/>
    <w:rsid w:val="00794262"/>
    <w:rsid w:val="007946B4"/>
    <w:rsid w:val="00795A6E"/>
    <w:rsid w:val="00797E77"/>
    <w:rsid w:val="007A09A2"/>
    <w:rsid w:val="007A120B"/>
    <w:rsid w:val="007A1499"/>
    <w:rsid w:val="007A15BD"/>
    <w:rsid w:val="007A3140"/>
    <w:rsid w:val="007A3476"/>
    <w:rsid w:val="007A3C97"/>
    <w:rsid w:val="007A620F"/>
    <w:rsid w:val="007A7EBD"/>
    <w:rsid w:val="007B09F5"/>
    <w:rsid w:val="007B55AC"/>
    <w:rsid w:val="007B5892"/>
    <w:rsid w:val="007B664C"/>
    <w:rsid w:val="007C066D"/>
    <w:rsid w:val="007C078F"/>
    <w:rsid w:val="007C216D"/>
    <w:rsid w:val="007C2EED"/>
    <w:rsid w:val="007C6651"/>
    <w:rsid w:val="007C7FA3"/>
    <w:rsid w:val="007D2EC1"/>
    <w:rsid w:val="007E20A7"/>
    <w:rsid w:val="007E4535"/>
    <w:rsid w:val="007E556A"/>
    <w:rsid w:val="007E6032"/>
    <w:rsid w:val="007F2709"/>
    <w:rsid w:val="007F550D"/>
    <w:rsid w:val="008052B5"/>
    <w:rsid w:val="00811920"/>
    <w:rsid w:val="00813EDE"/>
    <w:rsid w:val="0081509F"/>
    <w:rsid w:val="0081634A"/>
    <w:rsid w:val="008208EE"/>
    <w:rsid w:val="00821317"/>
    <w:rsid w:val="008232C9"/>
    <w:rsid w:val="008238DC"/>
    <w:rsid w:val="008279C1"/>
    <w:rsid w:val="00833C66"/>
    <w:rsid w:val="00833F71"/>
    <w:rsid w:val="008349AA"/>
    <w:rsid w:val="00834DCA"/>
    <w:rsid w:val="00835DCF"/>
    <w:rsid w:val="008378E7"/>
    <w:rsid w:val="00840449"/>
    <w:rsid w:val="0084291B"/>
    <w:rsid w:val="008431B2"/>
    <w:rsid w:val="00845886"/>
    <w:rsid w:val="00852093"/>
    <w:rsid w:val="00852BB9"/>
    <w:rsid w:val="00853088"/>
    <w:rsid w:val="0085393B"/>
    <w:rsid w:val="00854118"/>
    <w:rsid w:val="008543FD"/>
    <w:rsid w:val="00855186"/>
    <w:rsid w:val="0086192E"/>
    <w:rsid w:val="00861BF2"/>
    <w:rsid w:val="008629A5"/>
    <w:rsid w:val="00863487"/>
    <w:rsid w:val="00863A9C"/>
    <w:rsid w:val="008705A3"/>
    <w:rsid w:val="008707CF"/>
    <w:rsid w:val="00871F67"/>
    <w:rsid w:val="00874A88"/>
    <w:rsid w:val="008751BA"/>
    <w:rsid w:val="008809D7"/>
    <w:rsid w:val="00880C68"/>
    <w:rsid w:val="0088237D"/>
    <w:rsid w:val="008825FB"/>
    <w:rsid w:val="00884AB7"/>
    <w:rsid w:val="00884D4C"/>
    <w:rsid w:val="0088623F"/>
    <w:rsid w:val="008862E7"/>
    <w:rsid w:val="00890E35"/>
    <w:rsid w:val="0089367C"/>
    <w:rsid w:val="008942F7"/>
    <w:rsid w:val="008963BA"/>
    <w:rsid w:val="008A3E9C"/>
    <w:rsid w:val="008A44A9"/>
    <w:rsid w:val="008A456B"/>
    <w:rsid w:val="008A5970"/>
    <w:rsid w:val="008A60F6"/>
    <w:rsid w:val="008B02AA"/>
    <w:rsid w:val="008B05BE"/>
    <w:rsid w:val="008B05EF"/>
    <w:rsid w:val="008B0656"/>
    <w:rsid w:val="008B097D"/>
    <w:rsid w:val="008B55BA"/>
    <w:rsid w:val="008C2702"/>
    <w:rsid w:val="008C52DA"/>
    <w:rsid w:val="008C60EC"/>
    <w:rsid w:val="008D1710"/>
    <w:rsid w:val="008D2382"/>
    <w:rsid w:val="008D2655"/>
    <w:rsid w:val="008E5BE6"/>
    <w:rsid w:val="008F1E73"/>
    <w:rsid w:val="008F56A4"/>
    <w:rsid w:val="008F7674"/>
    <w:rsid w:val="009013DA"/>
    <w:rsid w:val="00902FD9"/>
    <w:rsid w:val="00906CFD"/>
    <w:rsid w:val="0090715D"/>
    <w:rsid w:val="00910F94"/>
    <w:rsid w:val="009123D3"/>
    <w:rsid w:val="009126C7"/>
    <w:rsid w:val="00917140"/>
    <w:rsid w:val="009233B7"/>
    <w:rsid w:val="00930CEB"/>
    <w:rsid w:val="00931667"/>
    <w:rsid w:val="00932B19"/>
    <w:rsid w:val="00933EC4"/>
    <w:rsid w:val="00934129"/>
    <w:rsid w:val="00937EEF"/>
    <w:rsid w:val="0094145F"/>
    <w:rsid w:val="0094156C"/>
    <w:rsid w:val="00941B0D"/>
    <w:rsid w:val="00943729"/>
    <w:rsid w:val="009437CA"/>
    <w:rsid w:val="0094546F"/>
    <w:rsid w:val="0094799F"/>
    <w:rsid w:val="00950A22"/>
    <w:rsid w:val="0095165E"/>
    <w:rsid w:val="00951975"/>
    <w:rsid w:val="00951B5E"/>
    <w:rsid w:val="00952353"/>
    <w:rsid w:val="009526FF"/>
    <w:rsid w:val="00960FA7"/>
    <w:rsid w:val="009616EF"/>
    <w:rsid w:val="009629AA"/>
    <w:rsid w:val="009629CA"/>
    <w:rsid w:val="00962A77"/>
    <w:rsid w:val="009630DD"/>
    <w:rsid w:val="009648AC"/>
    <w:rsid w:val="009671D8"/>
    <w:rsid w:val="00970553"/>
    <w:rsid w:val="00971966"/>
    <w:rsid w:val="009720F3"/>
    <w:rsid w:val="00973213"/>
    <w:rsid w:val="00973B4D"/>
    <w:rsid w:val="0097593C"/>
    <w:rsid w:val="0097613B"/>
    <w:rsid w:val="00976D1B"/>
    <w:rsid w:val="00980396"/>
    <w:rsid w:val="00985916"/>
    <w:rsid w:val="00987159"/>
    <w:rsid w:val="00990403"/>
    <w:rsid w:val="009936D7"/>
    <w:rsid w:val="009A0A62"/>
    <w:rsid w:val="009A6ECD"/>
    <w:rsid w:val="009B009B"/>
    <w:rsid w:val="009B58B2"/>
    <w:rsid w:val="009B5A46"/>
    <w:rsid w:val="009B6A34"/>
    <w:rsid w:val="009C0669"/>
    <w:rsid w:val="009C49B0"/>
    <w:rsid w:val="009D12C4"/>
    <w:rsid w:val="009D19B9"/>
    <w:rsid w:val="009D1EA2"/>
    <w:rsid w:val="009D3F6F"/>
    <w:rsid w:val="009D492A"/>
    <w:rsid w:val="009D51C1"/>
    <w:rsid w:val="009D7648"/>
    <w:rsid w:val="009D7CCB"/>
    <w:rsid w:val="009E0CF4"/>
    <w:rsid w:val="009E0EF8"/>
    <w:rsid w:val="009E2C6A"/>
    <w:rsid w:val="009E6B43"/>
    <w:rsid w:val="009F0C15"/>
    <w:rsid w:val="009F0D7B"/>
    <w:rsid w:val="009F148F"/>
    <w:rsid w:val="009F6CA9"/>
    <w:rsid w:val="00A021E8"/>
    <w:rsid w:val="00A024FE"/>
    <w:rsid w:val="00A04B49"/>
    <w:rsid w:val="00A057FB"/>
    <w:rsid w:val="00A11C75"/>
    <w:rsid w:val="00A125F1"/>
    <w:rsid w:val="00A13595"/>
    <w:rsid w:val="00A13F5F"/>
    <w:rsid w:val="00A16481"/>
    <w:rsid w:val="00A16EEA"/>
    <w:rsid w:val="00A21384"/>
    <w:rsid w:val="00A21939"/>
    <w:rsid w:val="00A244DA"/>
    <w:rsid w:val="00A27D62"/>
    <w:rsid w:val="00A32E9A"/>
    <w:rsid w:val="00A32FA6"/>
    <w:rsid w:val="00A40702"/>
    <w:rsid w:val="00A41572"/>
    <w:rsid w:val="00A41F79"/>
    <w:rsid w:val="00A42708"/>
    <w:rsid w:val="00A42A88"/>
    <w:rsid w:val="00A44003"/>
    <w:rsid w:val="00A44DE1"/>
    <w:rsid w:val="00A44F91"/>
    <w:rsid w:val="00A5052F"/>
    <w:rsid w:val="00A52249"/>
    <w:rsid w:val="00A532A2"/>
    <w:rsid w:val="00A54FED"/>
    <w:rsid w:val="00A6152F"/>
    <w:rsid w:val="00A623C1"/>
    <w:rsid w:val="00A63E93"/>
    <w:rsid w:val="00A67121"/>
    <w:rsid w:val="00A67E63"/>
    <w:rsid w:val="00A71458"/>
    <w:rsid w:val="00A73E61"/>
    <w:rsid w:val="00A74A7B"/>
    <w:rsid w:val="00A7564B"/>
    <w:rsid w:val="00A75CA5"/>
    <w:rsid w:val="00A76948"/>
    <w:rsid w:val="00A807BF"/>
    <w:rsid w:val="00A84258"/>
    <w:rsid w:val="00A84C38"/>
    <w:rsid w:val="00A855A7"/>
    <w:rsid w:val="00A861F4"/>
    <w:rsid w:val="00A94C50"/>
    <w:rsid w:val="00A954D9"/>
    <w:rsid w:val="00A96A81"/>
    <w:rsid w:val="00A9708B"/>
    <w:rsid w:val="00AA0436"/>
    <w:rsid w:val="00AA2DFE"/>
    <w:rsid w:val="00AB1536"/>
    <w:rsid w:val="00AB2470"/>
    <w:rsid w:val="00AB2A92"/>
    <w:rsid w:val="00AB3F14"/>
    <w:rsid w:val="00AB4D8D"/>
    <w:rsid w:val="00AB665D"/>
    <w:rsid w:val="00AC0291"/>
    <w:rsid w:val="00AC04E0"/>
    <w:rsid w:val="00AC13C5"/>
    <w:rsid w:val="00AC1569"/>
    <w:rsid w:val="00AC3732"/>
    <w:rsid w:val="00AC4260"/>
    <w:rsid w:val="00AD0213"/>
    <w:rsid w:val="00AD0308"/>
    <w:rsid w:val="00AD0C9F"/>
    <w:rsid w:val="00AD2E7D"/>
    <w:rsid w:val="00AD3B95"/>
    <w:rsid w:val="00AD644D"/>
    <w:rsid w:val="00AD7C0B"/>
    <w:rsid w:val="00AE16DE"/>
    <w:rsid w:val="00AE1C75"/>
    <w:rsid w:val="00AE4346"/>
    <w:rsid w:val="00AE45B7"/>
    <w:rsid w:val="00AF3A86"/>
    <w:rsid w:val="00AF72E8"/>
    <w:rsid w:val="00B00DB5"/>
    <w:rsid w:val="00B025FE"/>
    <w:rsid w:val="00B0382D"/>
    <w:rsid w:val="00B13D43"/>
    <w:rsid w:val="00B13E7B"/>
    <w:rsid w:val="00B14D36"/>
    <w:rsid w:val="00B1708B"/>
    <w:rsid w:val="00B17CFC"/>
    <w:rsid w:val="00B217A2"/>
    <w:rsid w:val="00B23739"/>
    <w:rsid w:val="00B25874"/>
    <w:rsid w:val="00B25F4C"/>
    <w:rsid w:val="00B274AF"/>
    <w:rsid w:val="00B31F08"/>
    <w:rsid w:val="00B33211"/>
    <w:rsid w:val="00B346DB"/>
    <w:rsid w:val="00B35AEA"/>
    <w:rsid w:val="00B41397"/>
    <w:rsid w:val="00B42419"/>
    <w:rsid w:val="00B456A2"/>
    <w:rsid w:val="00B4704D"/>
    <w:rsid w:val="00B47EB2"/>
    <w:rsid w:val="00B50B11"/>
    <w:rsid w:val="00B53184"/>
    <w:rsid w:val="00B54CEC"/>
    <w:rsid w:val="00B56343"/>
    <w:rsid w:val="00B60D96"/>
    <w:rsid w:val="00B64539"/>
    <w:rsid w:val="00B64575"/>
    <w:rsid w:val="00B64D15"/>
    <w:rsid w:val="00B71D72"/>
    <w:rsid w:val="00B72500"/>
    <w:rsid w:val="00B7699C"/>
    <w:rsid w:val="00B778DF"/>
    <w:rsid w:val="00B81F4F"/>
    <w:rsid w:val="00B86C9C"/>
    <w:rsid w:val="00B87CFA"/>
    <w:rsid w:val="00B87F44"/>
    <w:rsid w:val="00B9129A"/>
    <w:rsid w:val="00B9241D"/>
    <w:rsid w:val="00B928C6"/>
    <w:rsid w:val="00B93A3A"/>
    <w:rsid w:val="00BA1990"/>
    <w:rsid w:val="00BA2EE0"/>
    <w:rsid w:val="00BA728F"/>
    <w:rsid w:val="00BB16D1"/>
    <w:rsid w:val="00BB24FD"/>
    <w:rsid w:val="00BB3B88"/>
    <w:rsid w:val="00BB6C5C"/>
    <w:rsid w:val="00BB755A"/>
    <w:rsid w:val="00BC24D4"/>
    <w:rsid w:val="00BC485A"/>
    <w:rsid w:val="00BC4FC0"/>
    <w:rsid w:val="00BC5BCC"/>
    <w:rsid w:val="00BC74AB"/>
    <w:rsid w:val="00BD242E"/>
    <w:rsid w:val="00BD2737"/>
    <w:rsid w:val="00BD3FD7"/>
    <w:rsid w:val="00BD47CB"/>
    <w:rsid w:val="00BD74C9"/>
    <w:rsid w:val="00BE0A29"/>
    <w:rsid w:val="00BE2531"/>
    <w:rsid w:val="00BE2D53"/>
    <w:rsid w:val="00BE51F3"/>
    <w:rsid w:val="00BF093C"/>
    <w:rsid w:val="00BF0D68"/>
    <w:rsid w:val="00BF154B"/>
    <w:rsid w:val="00BF1766"/>
    <w:rsid w:val="00C00B09"/>
    <w:rsid w:val="00C054C5"/>
    <w:rsid w:val="00C07DDA"/>
    <w:rsid w:val="00C11E89"/>
    <w:rsid w:val="00C1579C"/>
    <w:rsid w:val="00C17429"/>
    <w:rsid w:val="00C2150E"/>
    <w:rsid w:val="00C21A68"/>
    <w:rsid w:val="00C22606"/>
    <w:rsid w:val="00C228D6"/>
    <w:rsid w:val="00C23BFA"/>
    <w:rsid w:val="00C30DF9"/>
    <w:rsid w:val="00C318BE"/>
    <w:rsid w:val="00C3584D"/>
    <w:rsid w:val="00C4162D"/>
    <w:rsid w:val="00C42249"/>
    <w:rsid w:val="00C43FED"/>
    <w:rsid w:val="00C44C76"/>
    <w:rsid w:val="00C46872"/>
    <w:rsid w:val="00C50690"/>
    <w:rsid w:val="00C50D85"/>
    <w:rsid w:val="00C54B87"/>
    <w:rsid w:val="00C557F5"/>
    <w:rsid w:val="00C613ED"/>
    <w:rsid w:val="00C613F5"/>
    <w:rsid w:val="00C62D43"/>
    <w:rsid w:val="00C63C14"/>
    <w:rsid w:val="00C64430"/>
    <w:rsid w:val="00C6517F"/>
    <w:rsid w:val="00C6549A"/>
    <w:rsid w:val="00C6683C"/>
    <w:rsid w:val="00C66E56"/>
    <w:rsid w:val="00C66FCA"/>
    <w:rsid w:val="00C670DE"/>
    <w:rsid w:val="00C675DE"/>
    <w:rsid w:val="00C705ED"/>
    <w:rsid w:val="00C715C2"/>
    <w:rsid w:val="00C80086"/>
    <w:rsid w:val="00C81626"/>
    <w:rsid w:val="00C82B74"/>
    <w:rsid w:val="00C82E58"/>
    <w:rsid w:val="00C8780F"/>
    <w:rsid w:val="00C87AF6"/>
    <w:rsid w:val="00C92D7C"/>
    <w:rsid w:val="00C9462A"/>
    <w:rsid w:val="00C97238"/>
    <w:rsid w:val="00C97729"/>
    <w:rsid w:val="00CA112C"/>
    <w:rsid w:val="00CA301D"/>
    <w:rsid w:val="00CA442B"/>
    <w:rsid w:val="00CA4EF9"/>
    <w:rsid w:val="00CA5844"/>
    <w:rsid w:val="00CA69C3"/>
    <w:rsid w:val="00CA6D30"/>
    <w:rsid w:val="00CB3C84"/>
    <w:rsid w:val="00CC16BC"/>
    <w:rsid w:val="00CC49C0"/>
    <w:rsid w:val="00CD463D"/>
    <w:rsid w:val="00CD537E"/>
    <w:rsid w:val="00CD5643"/>
    <w:rsid w:val="00CE0AA7"/>
    <w:rsid w:val="00CE2574"/>
    <w:rsid w:val="00CE4240"/>
    <w:rsid w:val="00CE4E90"/>
    <w:rsid w:val="00CE4F02"/>
    <w:rsid w:val="00CE566E"/>
    <w:rsid w:val="00CF086D"/>
    <w:rsid w:val="00CF135E"/>
    <w:rsid w:val="00CF26E1"/>
    <w:rsid w:val="00CF4CB5"/>
    <w:rsid w:val="00CF6762"/>
    <w:rsid w:val="00CF6853"/>
    <w:rsid w:val="00CF78FA"/>
    <w:rsid w:val="00D024A0"/>
    <w:rsid w:val="00D04D88"/>
    <w:rsid w:val="00D05DD5"/>
    <w:rsid w:val="00D063EE"/>
    <w:rsid w:val="00D0761B"/>
    <w:rsid w:val="00D07F49"/>
    <w:rsid w:val="00D10C95"/>
    <w:rsid w:val="00D10DCE"/>
    <w:rsid w:val="00D115AC"/>
    <w:rsid w:val="00D12C53"/>
    <w:rsid w:val="00D136A2"/>
    <w:rsid w:val="00D21B17"/>
    <w:rsid w:val="00D22AA3"/>
    <w:rsid w:val="00D24673"/>
    <w:rsid w:val="00D24AB9"/>
    <w:rsid w:val="00D2693D"/>
    <w:rsid w:val="00D27478"/>
    <w:rsid w:val="00D2796B"/>
    <w:rsid w:val="00D309A2"/>
    <w:rsid w:val="00D33B42"/>
    <w:rsid w:val="00D34AB0"/>
    <w:rsid w:val="00D42320"/>
    <w:rsid w:val="00D42832"/>
    <w:rsid w:val="00D42A80"/>
    <w:rsid w:val="00D46923"/>
    <w:rsid w:val="00D503F3"/>
    <w:rsid w:val="00D516BA"/>
    <w:rsid w:val="00D5245F"/>
    <w:rsid w:val="00D54CA4"/>
    <w:rsid w:val="00D617C3"/>
    <w:rsid w:val="00D6217C"/>
    <w:rsid w:val="00D6256F"/>
    <w:rsid w:val="00D6369A"/>
    <w:rsid w:val="00D63EC1"/>
    <w:rsid w:val="00D64254"/>
    <w:rsid w:val="00D65007"/>
    <w:rsid w:val="00D66252"/>
    <w:rsid w:val="00D66842"/>
    <w:rsid w:val="00D66A37"/>
    <w:rsid w:val="00D7208B"/>
    <w:rsid w:val="00D74564"/>
    <w:rsid w:val="00D7621D"/>
    <w:rsid w:val="00D7794B"/>
    <w:rsid w:val="00D81A17"/>
    <w:rsid w:val="00D831E4"/>
    <w:rsid w:val="00D842D3"/>
    <w:rsid w:val="00D85149"/>
    <w:rsid w:val="00D86CC0"/>
    <w:rsid w:val="00D90274"/>
    <w:rsid w:val="00D91110"/>
    <w:rsid w:val="00D94BB4"/>
    <w:rsid w:val="00D9502C"/>
    <w:rsid w:val="00D95860"/>
    <w:rsid w:val="00DA0878"/>
    <w:rsid w:val="00DA379E"/>
    <w:rsid w:val="00DA46ED"/>
    <w:rsid w:val="00DA61E6"/>
    <w:rsid w:val="00DB33D4"/>
    <w:rsid w:val="00DC067B"/>
    <w:rsid w:val="00DC157C"/>
    <w:rsid w:val="00DD2EAE"/>
    <w:rsid w:val="00DD637A"/>
    <w:rsid w:val="00DE26B9"/>
    <w:rsid w:val="00DE3430"/>
    <w:rsid w:val="00DE488B"/>
    <w:rsid w:val="00DE5AFD"/>
    <w:rsid w:val="00DE67BC"/>
    <w:rsid w:val="00DF326E"/>
    <w:rsid w:val="00DF3372"/>
    <w:rsid w:val="00E0021D"/>
    <w:rsid w:val="00E04736"/>
    <w:rsid w:val="00E05643"/>
    <w:rsid w:val="00E07C92"/>
    <w:rsid w:val="00E14BAE"/>
    <w:rsid w:val="00E14F53"/>
    <w:rsid w:val="00E151D0"/>
    <w:rsid w:val="00E172B8"/>
    <w:rsid w:val="00E20C2A"/>
    <w:rsid w:val="00E24A9E"/>
    <w:rsid w:val="00E25229"/>
    <w:rsid w:val="00E2728B"/>
    <w:rsid w:val="00E30102"/>
    <w:rsid w:val="00E30955"/>
    <w:rsid w:val="00E3514E"/>
    <w:rsid w:val="00E36D48"/>
    <w:rsid w:val="00E37B76"/>
    <w:rsid w:val="00E4315B"/>
    <w:rsid w:val="00E474D4"/>
    <w:rsid w:val="00E4796E"/>
    <w:rsid w:val="00E50293"/>
    <w:rsid w:val="00E53B72"/>
    <w:rsid w:val="00E56F3F"/>
    <w:rsid w:val="00E61504"/>
    <w:rsid w:val="00E64489"/>
    <w:rsid w:val="00E64CAE"/>
    <w:rsid w:val="00E706EE"/>
    <w:rsid w:val="00E70A3A"/>
    <w:rsid w:val="00E7156E"/>
    <w:rsid w:val="00E72871"/>
    <w:rsid w:val="00E72BAE"/>
    <w:rsid w:val="00E76E83"/>
    <w:rsid w:val="00E77B62"/>
    <w:rsid w:val="00E802FD"/>
    <w:rsid w:val="00E81194"/>
    <w:rsid w:val="00E84618"/>
    <w:rsid w:val="00E84B5D"/>
    <w:rsid w:val="00E85732"/>
    <w:rsid w:val="00E8582B"/>
    <w:rsid w:val="00E86853"/>
    <w:rsid w:val="00E902F6"/>
    <w:rsid w:val="00E91272"/>
    <w:rsid w:val="00E91FD7"/>
    <w:rsid w:val="00E92C73"/>
    <w:rsid w:val="00E92D98"/>
    <w:rsid w:val="00E9555F"/>
    <w:rsid w:val="00E95648"/>
    <w:rsid w:val="00E97AB1"/>
    <w:rsid w:val="00EA017A"/>
    <w:rsid w:val="00EA0291"/>
    <w:rsid w:val="00EA1BD9"/>
    <w:rsid w:val="00EA7F23"/>
    <w:rsid w:val="00EB09E6"/>
    <w:rsid w:val="00EB1C57"/>
    <w:rsid w:val="00EB2C3A"/>
    <w:rsid w:val="00EB49FD"/>
    <w:rsid w:val="00EB5B55"/>
    <w:rsid w:val="00EC0318"/>
    <w:rsid w:val="00EC1070"/>
    <w:rsid w:val="00EC21D8"/>
    <w:rsid w:val="00EC22A6"/>
    <w:rsid w:val="00EC5EBC"/>
    <w:rsid w:val="00EC603D"/>
    <w:rsid w:val="00ED0BBB"/>
    <w:rsid w:val="00ED1AE5"/>
    <w:rsid w:val="00ED46D4"/>
    <w:rsid w:val="00EE2D17"/>
    <w:rsid w:val="00EE357F"/>
    <w:rsid w:val="00EE6563"/>
    <w:rsid w:val="00EF1FC4"/>
    <w:rsid w:val="00EF28F5"/>
    <w:rsid w:val="00EF57FC"/>
    <w:rsid w:val="00EF5ACD"/>
    <w:rsid w:val="00EF7C7D"/>
    <w:rsid w:val="00F01D16"/>
    <w:rsid w:val="00F04829"/>
    <w:rsid w:val="00F05186"/>
    <w:rsid w:val="00F06849"/>
    <w:rsid w:val="00F10128"/>
    <w:rsid w:val="00F10E50"/>
    <w:rsid w:val="00F11C49"/>
    <w:rsid w:val="00F16DCF"/>
    <w:rsid w:val="00F17345"/>
    <w:rsid w:val="00F2038D"/>
    <w:rsid w:val="00F241D7"/>
    <w:rsid w:val="00F25D48"/>
    <w:rsid w:val="00F30033"/>
    <w:rsid w:val="00F300F6"/>
    <w:rsid w:val="00F30747"/>
    <w:rsid w:val="00F317B6"/>
    <w:rsid w:val="00F35FEE"/>
    <w:rsid w:val="00F36D51"/>
    <w:rsid w:val="00F37406"/>
    <w:rsid w:val="00F4053C"/>
    <w:rsid w:val="00F45053"/>
    <w:rsid w:val="00F4645A"/>
    <w:rsid w:val="00F466EA"/>
    <w:rsid w:val="00F46C65"/>
    <w:rsid w:val="00F472BF"/>
    <w:rsid w:val="00F47982"/>
    <w:rsid w:val="00F51840"/>
    <w:rsid w:val="00F53042"/>
    <w:rsid w:val="00F54786"/>
    <w:rsid w:val="00F557C1"/>
    <w:rsid w:val="00F6278A"/>
    <w:rsid w:val="00F63C6D"/>
    <w:rsid w:val="00F64CA9"/>
    <w:rsid w:val="00F73885"/>
    <w:rsid w:val="00F73FEC"/>
    <w:rsid w:val="00F74FCF"/>
    <w:rsid w:val="00F77BE0"/>
    <w:rsid w:val="00F81001"/>
    <w:rsid w:val="00F814EF"/>
    <w:rsid w:val="00F81606"/>
    <w:rsid w:val="00F84616"/>
    <w:rsid w:val="00F84A8B"/>
    <w:rsid w:val="00F85D25"/>
    <w:rsid w:val="00F86702"/>
    <w:rsid w:val="00F90028"/>
    <w:rsid w:val="00F91ABF"/>
    <w:rsid w:val="00F91D37"/>
    <w:rsid w:val="00F97E79"/>
    <w:rsid w:val="00FA0A25"/>
    <w:rsid w:val="00FA2BEE"/>
    <w:rsid w:val="00FA3EC8"/>
    <w:rsid w:val="00FA44AC"/>
    <w:rsid w:val="00FA507A"/>
    <w:rsid w:val="00FA701E"/>
    <w:rsid w:val="00FB221D"/>
    <w:rsid w:val="00FB222C"/>
    <w:rsid w:val="00FB442D"/>
    <w:rsid w:val="00FB534D"/>
    <w:rsid w:val="00FC225C"/>
    <w:rsid w:val="00FC2C08"/>
    <w:rsid w:val="00FC2F90"/>
    <w:rsid w:val="00FC4250"/>
    <w:rsid w:val="00FD19DE"/>
    <w:rsid w:val="00FD2A0F"/>
    <w:rsid w:val="00FD693B"/>
    <w:rsid w:val="00FD7768"/>
    <w:rsid w:val="00FE02C2"/>
    <w:rsid w:val="00FE128C"/>
    <w:rsid w:val="00FE63B6"/>
    <w:rsid w:val="00FE673F"/>
    <w:rsid w:val="00FF0010"/>
    <w:rsid w:val="00FF266E"/>
    <w:rsid w:val="00FF2CAC"/>
    <w:rsid w:val="00FF303C"/>
    <w:rsid w:val="00FF36C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1880CF"/>
  <w15:chartTrackingRefBased/>
  <w15:docId w15:val="{AE2ACFE3-5980-4775-9570-C8186351C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qFormat="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0274"/>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qFormat/>
    <w:rsid w:val="003B79C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semiHidden/>
    <w:unhideWhenUsed/>
    <w:qFormat/>
    <w:rsid w:val="005F0E1B"/>
    <w:pPr>
      <w:keepNext/>
      <w:jc w:val="both"/>
      <w:outlineLvl w:val="1"/>
    </w:pPr>
    <w:rPr>
      <w:rFonts w:ascii="Arial" w:hAnsi="Arial" w:cs="Arial"/>
      <w:i/>
      <w:color w:val="FF0000"/>
      <w:sz w:val="24"/>
    </w:rPr>
  </w:style>
  <w:style w:type="paragraph" w:styleId="Ttulo3">
    <w:name w:val="heading 3"/>
    <w:basedOn w:val="Normal"/>
    <w:next w:val="Normal"/>
    <w:link w:val="Ttulo3Char"/>
    <w:qFormat/>
    <w:rsid w:val="000249CB"/>
    <w:pPr>
      <w:keepNext/>
      <w:outlineLvl w:val="2"/>
    </w:pPr>
    <w:rPr>
      <w:rFonts w:ascii="CaslonOpnface BT" w:hAnsi="CaslonOpnface BT"/>
      <w:i/>
      <w:color w:val="0000FF"/>
      <w:sz w:val="36"/>
      <w:szCs w:val="24"/>
    </w:rPr>
  </w:style>
  <w:style w:type="paragraph" w:styleId="Ttulo4">
    <w:name w:val="heading 4"/>
    <w:basedOn w:val="Normal"/>
    <w:next w:val="Normal"/>
    <w:link w:val="Ttulo4Char"/>
    <w:semiHidden/>
    <w:unhideWhenUsed/>
    <w:qFormat/>
    <w:rsid w:val="005F0E1B"/>
    <w:pPr>
      <w:keepNext/>
      <w:ind w:left="-567" w:right="-765"/>
      <w:jc w:val="both"/>
      <w:outlineLvl w:val="3"/>
    </w:pPr>
    <w:rPr>
      <w:rFonts w:ascii="Arial" w:hAnsi="Arial"/>
      <w:b/>
      <w:sz w:val="22"/>
    </w:rPr>
  </w:style>
  <w:style w:type="paragraph" w:styleId="Ttulo5">
    <w:name w:val="heading 5"/>
    <w:basedOn w:val="Normal"/>
    <w:next w:val="Normal"/>
    <w:link w:val="Ttulo5Char"/>
    <w:semiHidden/>
    <w:unhideWhenUsed/>
    <w:qFormat/>
    <w:rsid w:val="005F0E1B"/>
    <w:pPr>
      <w:keepNext/>
      <w:tabs>
        <w:tab w:val="left" w:pos="0"/>
      </w:tabs>
      <w:ind w:left="-567" w:right="-1134"/>
      <w:jc w:val="both"/>
      <w:outlineLvl w:val="4"/>
    </w:pPr>
    <w:rPr>
      <w:rFonts w:ascii="Arial" w:hAnsi="Arial"/>
      <w:b/>
      <w:sz w:val="22"/>
    </w:rPr>
  </w:style>
  <w:style w:type="paragraph" w:styleId="Ttulo6">
    <w:name w:val="heading 6"/>
    <w:basedOn w:val="Normal"/>
    <w:next w:val="Normal"/>
    <w:link w:val="Ttulo6Char"/>
    <w:semiHidden/>
    <w:unhideWhenUsed/>
    <w:qFormat/>
    <w:rsid w:val="005F0E1B"/>
    <w:pPr>
      <w:keepNext/>
      <w:jc w:val="both"/>
      <w:outlineLvl w:val="5"/>
    </w:pPr>
    <w:rPr>
      <w:rFonts w:ascii="Arial" w:hAnsi="Arial" w:cs="Arial"/>
      <w:i/>
      <w:sz w:val="24"/>
    </w:rPr>
  </w:style>
  <w:style w:type="paragraph" w:styleId="Ttulo7">
    <w:name w:val="heading 7"/>
    <w:basedOn w:val="Normal"/>
    <w:next w:val="Normal"/>
    <w:link w:val="Ttulo7Char"/>
    <w:qFormat/>
    <w:rsid w:val="000249CB"/>
    <w:pPr>
      <w:keepNext/>
      <w:jc w:val="center"/>
      <w:outlineLvl w:val="6"/>
    </w:pPr>
    <w:rPr>
      <w:b/>
      <w:sz w:val="28"/>
      <w:szCs w:val="24"/>
      <w:u w:val="single"/>
    </w:rPr>
  </w:style>
  <w:style w:type="paragraph" w:styleId="Ttulo8">
    <w:name w:val="heading 8"/>
    <w:basedOn w:val="Normal"/>
    <w:next w:val="Normal"/>
    <w:link w:val="Ttulo8Char"/>
    <w:qFormat/>
    <w:rsid w:val="000249CB"/>
    <w:pPr>
      <w:keepNext/>
      <w:jc w:val="center"/>
      <w:outlineLvl w:val="7"/>
    </w:pPr>
    <w:rPr>
      <w:b/>
      <w:sz w:val="28"/>
      <w:szCs w:val="24"/>
    </w:rPr>
  </w:style>
  <w:style w:type="paragraph" w:styleId="Ttulo9">
    <w:name w:val="heading 9"/>
    <w:basedOn w:val="Normal"/>
    <w:next w:val="Normal"/>
    <w:link w:val="Ttulo9Char"/>
    <w:semiHidden/>
    <w:unhideWhenUsed/>
    <w:qFormat/>
    <w:rsid w:val="005F0E1B"/>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Cabeçalho1,Cabeçalho superior,Heading 1a,hd,he"/>
    <w:basedOn w:val="Normal"/>
    <w:link w:val="CabealhoChar"/>
    <w:unhideWhenUsed/>
    <w:qFormat/>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aliases w:val="Cabeçalho1 Char,Cabeçalho superior Char,Heading 1a Char,hd Char,he Char"/>
    <w:basedOn w:val="Fontepargpadro"/>
    <w:link w:val="Cabealho"/>
    <w:rsid w:val="00E07C92"/>
  </w:style>
  <w:style w:type="paragraph" w:styleId="Rodap">
    <w:name w:val="footer"/>
    <w:basedOn w:val="Normal"/>
    <w:link w:val="RodapChar"/>
    <w:unhideWhenUsed/>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rsid w:val="00E07C92"/>
  </w:style>
  <w:style w:type="character" w:styleId="Hyperlink">
    <w:name w:val="Hyperlink"/>
    <w:basedOn w:val="Fontepargpadro"/>
    <w:uiPriority w:val="99"/>
    <w:unhideWhenUsed/>
    <w:rsid w:val="00BE2531"/>
    <w:rPr>
      <w:color w:val="0563C1" w:themeColor="hyperlink"/>
      <w:u w:val="single"/>
    </w:rPr>
  </w:style>
  <w:style w:type="character" w:customStyle="1" w:styleId="MenoPendente1">
    <w:name w:val="Menção Pendente1"/>
    <w:basedOn w:val="Fontepargpadro"/>
    <w:uiPriority w:val="99"/>
    <w:semiHidden/>
    <w:unhideWhenUsed/>
    <w:rsid w:val="00BE2531"/>
    <w:rPr>
      <w:color w:val="605E5C"/>
      <w:shd w:val="clear" w:color="auto" w:fill="E1DFDD"/>
    </w:rPr>
  </w:style>
  <w:style w:type="paragraph" w:styleId="Textodebalo">
    <w:name w:val="Balloon Text"/>
    <w:basedOn w:val="Normal"/>
    <w:link w:val="TextodebaloChar"/>
    <w:uiPriority w:val="99"/>
    <w:semiHidden/>
    <w:unhideWhenUsed/>
    <w:rsid w:val="00232197"/>
    <w:rPr>
      <w:rFonts w:ascii="Segoe UI" w:hAnsi="Segoe UI" w:cs="Segoe UI"/>
      <w:sz w:val="18"/>
      <w:szCs w:val="18"/>
    </w:rPr>
  </w:style>
  <w:style w:type="character" w:customStyle="1" w:styleId="TextodebaloChar">
    <w:name w:val="Texto de balão Char"/>
    <w:basedOn w:val="Fontepargpadro"/>
    <w:link w:val="Textodebalo"/>
    <w:uiPriority w:val="99"/>
    <w:semiHidden/>
    <w:rsid w:val="00232197"/>
    <w:rPr>
      <w:rFonts w:ascii="Segoe UI" w:hAnsi="Segoe UI" w:cs="Segoe UI"/>
      <w:sz w:val="18"/>
      <w:szCs w:val="18"/>
    </w:rPr>
  </w:style>
  <w:style w:type="character" w:customStyle="1" w:styleId="Ttulo3Char">
    <w:name w:val="Título 3 Char"/>
    <w:basedOn w:val="Fontepargpadro"/>
    <w:link w:val="Ttulo3"/>
    <w:rsid w:val="000249CB"/>
    <w:rPr>
      <w:rFonts w:ascii="CaslonOpnface BT" w:eastAsia="Times New Roman" w:hAnsi="CaslonOpnface BT" w:cs="Times New Roman"/>
      <w:i/>
      <w:color w:val="0000FF"/>
      <w:sz w:val="36"/>
      <w:szCs w:val="24"/>
      <w:lang w:eastAsia="pt-BR"/>
    </w:rPr>
  </w:style>
  <w:style w:type="character" w:customStyle="1" w:styleId="Ttulo7Char">
    <w:name w:val="Título 7 Char"/>
    <w:basedOn w:val="Fontepargpadro"/>
    <w:link w:val="Ttulo7"/>
    <w:rsid w:val="000249CB"/>
    <w:rPr>
      <w:rFonts w:ascii="Times New Roman" w:eastAsia="Times New Roman" w:hAnsi="Times New Roman" w:cs="Times New Roman"/>
      <w:b/>
      <w:sz w:val="28"/>
      <w:szCs w:val="24"/>
      <w:u w:val="single"/>
      <w:lang w:eastAsia="pt-BR"/>
    </w:rPr>
  </w:style>
  <w:style w:type="character" w:customStyle="1" w:styleId="Ttulo8Char">
    <w:name w:val="Título 8 Char"/>
    <w:basedOn w:val="Fontepargpadro"/>
    <w:link w:val="Ttulo8"/>
    <w:rsid w:val="000249CB"/>
    <w:rPr>
      <w:rFonts w:ascii="Times New Roman" w:eastAsia="Times New Roman" w:hAnsi="Times New Roman" w:cs="Times New Roman"/>
      <w:b/>
      <w:sz w:val="28"/>
      <w:szCs w:val="24"/>
      <w:lang w:eastAsia="pt-BR"/>
    </w:rPr>
  </w:style>
  <w:style w:type="paragraph" w:styleId="Corpodetexto3">
    <w:name w:val="Body Text 3"/>
    <w:basedOn w:val="Normal"/>
    <w:link w:val="Corpodetexto3Char"/>
    <w:qFormat/>
    <w:rsid w:val="000249CB"/>
    <w:rPr>
      <w:b/>
      <w:sz w:val="28"/>
      <w:szCs w:val="24"/>
    </w:rPr>
  </w:style>
  <w:style w:type="character" w:customStyle="1" w:styleId="Corpodetexto3Char">
    <w:name w:val="Corpo de texto 3 Char"/>
    <w:basedOn w:val="Fontepargpadro"/>
    <w:link w:val="Corpodetexto3"/>
    <w:rsid w:val="000249CB"/>
    <w:rPr>
      <w:rFonts w:ascii="Times New Roman" w:eastAsia="Times New Roman" w:hAnsi="Times New Roman" w:cs="Times New Roman"/>
      <w:b/>
      <w:sz w:val="28"/>
      <w:szCs w:val="24"/>
      <w:lang w:eastAsia="pt-BR"/>
    </w:rPr>
  </w:style>
  <w:style w:type="paragraph" w:styleId="Corpodetexto2">
    <w:name w:val="Body Text 2"/>
    <w:basedOn w:val="Normal"/>
    <w:link w:val="Corpodetexto2Char"/>
    <w:semiHidden/>
    <w:unhideWhenUsed/>
    <w:rsid w:val="007A3C97"/>
    <w:pPr>
      <w:spacing w:after="120" w:line="480" w:lineRule="auto"/>
    </w:pPr>
  </w:style>
  <w:style w:type="character" w:customStyle="1" w:styleId="Corpodetexto2Char">
    <w:name w:val="Corpo de texto 2 Char"/>
    <w:basedOn w:val="Fontepargpadro"/>
    <w:link w:val="Corpodetexto2"/>
    <w:semiHidden/>
    <w:rsid w:val="007A3C97"/>
    <w:rPr>
      <w:rFonts w:ascii="Times New Roman" w:eastAsia="Times New Roman" w:hAnsi="Times New Roman" w:cs="Times New Roman"/>
      <w:sz w:val="20"/>
      <w:szCs w:val="20"/>
      <w:lang w:eastAsia="pt-BR"/>
    </w:rPr>
  </w:style>
  <w:style w:type="paragraph" w:styleId="PargrafodaLista">
    <w:name w:val="List Paragraph"/>
    <w:aliases w:val="Segundo,Texto,List I Paragraph,Subtítulo Projeto Básico,Parágrafo da Lista111,List Paragraph1,Lista_Bolitas,Titulo 4_3,Lista sin Numerar,Párrafo,Lista de nivel 1,Bullet List,FooterText,numbered,Paragraphe de liste1,列出段落,列出段落1"/>
    <w:basedOn w:val="Normal"/>
    <w:link w:val="PargrafodaListaChar"/>
    <w:uiPriority w:val="1"/>
    <w:qFormat/>
    <w:rsid w:val="00A96A81"/>
    <w:pPr>
      <w:ind w:left="720"/>
      <w:contextualSpacing/>
    </w:pPr>
  </w:style>
  <w:style w:type="character" w:styleId="nfase">
    <w:name w:val="Emphasis"/>
    <w:basedOn w:val="Fontepargpadro"/>
    <w:uiPriority w:val="20"/>
    <w:qFormat/>
    <w:rsid w:val="00FE128C"/>
    <w:rPr>
      <w:b/>
      <w:bCs/>
      <w:i w:val="0"/>
      <w:iCs w:val="0"/>
    </w:rPr>
  </w:style>
  <w:style w:type="character" w:customStyle="1" w:styleId="apple-converted-space">
    <w:name w:val="apple-converted-space"/>
    <w:basedOn w:val="Fontepargpadro"/>
    <w:rsid w:val="00FE128C"/>
  </w:style>
  <w:style w:type="character" w:styleId="Forte">
    <w:name w:val="Strong"/>
    <w:basedOn w:val="Fontepargpadro"/>
    <w:uiPriority w:val="22"/>
    <w:qFormat/>
    <w:rsid w:val="00F557C1"/>
    <w:rPr>
      <w:b/>
      <w:bCs/>
    </w:rPr>
  </w:style>
  <w:style w:type="paragraph" w:styleId="Recuodecorpodetexto">
    <w:name w:val="Body Text Indent"/>
    <w:basedOn w:val="Normal"/>
    <w:link w:val="RecuodecorpodetextoChar"/>
    <w:unhideWhenUsed/>
    <w:rsid w:val="00FF303C"/>
    <w:pPr>
      <w:spacing w:after="120"/>
      <w:ind w:left="283"/>
    </w:pPr>
  </w:style>
  <w:style w:type="character" w:customStyle="1" w:styleId="RecuodecorpodetextoChar">
    <w:name w:val="Recuo de corpo de texto Char"/>
    <w:basedOn w:val="Fontepargpadro"/>
    <w:link w:val="Recuodecorpodetexto"/>
    <w:rsid w:val="00FF303C"/>
    <w:rPr>
      <w:rFonts w:ascii="Times New Roman" w:eastAsia="Times New Roman" w:hAnsi="Times New Roman" w:cs="Times New Roman"/>
      <w:sz w:val="20"/>
      <w:szCs w:val="20"/>
      <w:lang w:eastAsia="pt-BR"/>
    </w:rPr>
  </w:style>
  <w:style w:type="paragraph" w:styleId="NormalWeb">
    <w:name w:val="Normal (Web)"/>
    <w:aliases w:val="Normal (Web) Char,Normal (Web) Char Char Char,Normal (Web) Char Char, Char Char4,Char"/>
    <w:basedOn w:val="Normal"/>
    <w:uiPriority w:val="99"/>
    <w:qFormat/>
    <w:rsid w:val="00F25D48"/>
    <w:pPr>
      <w:spacing w:before="100" w:beforeAutospacing="1" w:after="100" w:afterAutospacing="1"/>
    </w:pPr>
    <w:rPr>
      <w:rFonts w:ascii="Arial" w:hAnsi="Arial" w:cs="Arial"/>
      <w:sz w:val="24"/>
      <w:szCs w:val="24"/>
    </w:rPr>
  </w:style>
  <w:style w:type="paragraph" w:styleId="Corpodetexto">
    <w:name w:val="Body Text"/>
    <w:basedOn w:val="Normal"/>
    <w:link w:val="CorpodetextoChar"/>
    <w:uiPriority w:val="1"/>
    <w:unhideWhenUsed/>
    <w:qFormat/>
    <w:rsid w:val="00F36D51"/>
    <w:pPr>
      <w:spacing w:after="120"/>
    </w:pPr>
  </w:style>
  <w:style w:type="character" w:customStyle="1" w:styleId="CorpodetextoChar">
    <w:name w:val="Corpo de texto Char"/>
    <w:basedOn w:val="Fontepargpadro"/>
    <w:link w:val="Corpodetexto"/>
    <w:uiPriority w:val="1"/>
    <w:rsid w:val="00F36D51"/>
    <w:rPr>
      <w:rFonts w:ascii="Times New Roman" w:eastAsia="Times New Roman" w:hAnsi="Times New Roman" w:cs="Times New Roman"/>
      <w:sz w:val="20"/>
      <w:szCs w:val="20"/>
      <w:lang w:eastAsia="pt-BR"/>
    </w:rPr>
  </w:style>
  <w:style w:type="character" w:customStyle="1" w:styleId="Ttulo1Char">
    <w:name w:val="Título 1 Char"/>
    <w:basedOn w:val="Fontepargpadro"/>
    <w:link w:val="Ttulo1"/>
    <w:rsid w:val="003B79C9"/>
    <w:rPr>
      <w:rFonts w:asciiTheme="majorHAnsi" w:eastAsiaTheme="majorEastAsia" w:hAnsiTheme="majorHAnsi" w:cstheme="majorBidi"/>
      <w:color w:val="2F5496" w:themeColor="accent1" w:themeShade="BF"/>
      <w:sz w:val="32"/>
      <w:szCs w:val="32"/>
      <w:lang w:eastAsia="pt-BR"/>
    </w:rPr>
  </w:style>
  <w:style w:type="paragraph" w:styleId="Ttulo">
    <w:name w:val="Title"/>
    <w:basedOn w:val="Normal"/>
    <w:link w:val="TtuloChar"/>
    <w:qFormat/>
    <w:rsid w:val="00CF086D"/>
    <w:pPr>
      <w:jc w:val="center"/>
    </w:pPr>
    <w:rPr>
      <w:b/>
      <w:sz w:val="36"/>
      <w:szCs w:val="24"/>
    </w:rPr>
  </w:style>
  <w:style w:type="character" w:customStyle="1" w:styleId="TtuloChar">
    <w:name w:val="Título Char"/>
    <w:basedOn w:val="Fontepargpadro"/>
    <w:link w:val="Ttulo"/>
    <w:rsid w:val="00CF086D"/>
    <w:rPr>
      <w:rFonts w:ascii="Times New Roman" w:eastAsia="Times New Roman" w:hAnsi="Times New Roman" w:cs="Times New Roman"/>
      <w:b/>
      <w:sz w:val="36"/>
      <w:szCs w:val="24"/>
      <w:lang w:eastAsia="pt-BR"/>
    </w:rPr>
  </w:style>
  <w:style w:type="paragraph" w:styleId="TextosemFormatao">
    <w:name w:val="Plain Text"/>
    <w:basedOn w:val="Normal"/>
    <w:link w:val="TextosemFormataoChar"/>
    <w:semiHidden/>
    <w:rsid w:val="001811B8"/>
    <w:rPr>
      <w:rFonts w:ascii="Courier New" w:hAnsi="Courier New"/>
    </w:rPr>
  </w:style>
  <w:style w:type="character" w:customStyle="1" w:styleId="TextosemFormataoChar">
    <w:name w:val="Texto sem Formatação Char"/>
    <w:basedOn w:val="Fontepargpadro"/>
    <w:link w:val="TextosemFormatao"/>
    <w:semiHidden/>
    <w:rsid w:val="001811B8"/>
    <w:rPr>
      <w:rFonts w:ascii="Courier New" w:eastAsia="Times New Roman" w:hAnsi="Courier New" w:cs="Times New Roman"/>
      <w:sz w:val="20"/>
      <w:szCs w:val="20"/>
      <w:lang w:eastAsia="pt-BR"/>
    </w:rPr>
  </w:style>
  <w:style w:type="character" w:customStyle="1" w:styleId="PargrafodaListaChar">
    <w:name w:val="Parágrafo da Lista Char"/>
    <w:aliases w:val="Segundo Char,Texto Char,List I Paragraph Char,Subtítulo Projeto Básico Char,Parágrafo da Lista111 Char,List Paragraph1 Char,Lista_Bolitas Char,Titulo 4_3 Char,Lista sin Numerar Char,Párrafo Char,Lista de nivel 1 Char,列出段落 Char"/>
    <w:link w:val="PargrafodaLista"/>
    <w:uiPriority w:val="1"/>
    <w:qFormat/>
    <w:locked/>
    <w:rsid w:val="00414280"/>
    <w:rPr>
      <w:rFonts w:ascii="Times New Roman" w:eastAsia="Times New Roman" w:hAnsi="Times New Roman" w:cs="Times New Roman"/>
      <w:sz w:val="20"/>
      <w:szCs w:val="20"/>
      <w:lang w:eastAsia="pt-BR"/>
    </w:rPr>
  </w:style>
  <w:style w:type="character" w:customStyle="1" w:styleId="Nivel2Char">
    <w:name w:val="Nivel 2 Char"/>
    <w:basedOn w:val="Fontepargpadro"/>
    <w:link w:val="Nivel2"/>
    <w:locked/>
    <w:rsid w:val="00414280"/>
    <w:rPr>
      <w:rFonts w:ascii="Arial" w:hAnsi="Arial" w:cs="Arial"/>
      <w:color w:val="000000"/>
      <w:lang w:eastAsia="pt-BR"/>
    </w:rPr>
  </w:style>
  <w:style w:type="paragraph" w:customStyle="1" w:styleId="Nivel2">
    <w:name w:val="Nivel 2"/>
    <w:basedOn w:val="Normal"/>
    <w:link w:val="Nivel2Char"/>
    <w:qFormat/>
    <w:rsid w:val="00414280"/>
    <w:pPr>
      <w:spacing w:before="120" w:after="120" w:line="276" w:lineRule="auto"/>
      <w:jc w:val="both"/>
    </w:pPr>
    <w:rPr>
      <w:rFonts w:ascii="Arial" w:eastAsiaTheme="minorHAnsi" w:hAnsi="Arial" w:cs="Arial"/>
      <w:color w:val="000000"/>
      <w:sz w:val="22"/>
      <w:szCs w:val="22"/>
    </w:rPr>
  </w:style>
  <w:style w:type="character" w:customStyle="1" w:styleId="Nivel3Char">
    <w:name w:val="Nivel 3 Char"/>
    <w:basedOn w:val="Fontepargpadro"/>
    <w:link w:val="Nivel3"/>
    <w:locked/>
    <w:rsid w:val="00414280"/>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414280"/>
    <w:pPr>
      <w:spacing w:before="120" w:after="120" w:line="276" w:lineRule="auto"/>
      <w:ind w:left="425"/>
      <w:jc w:val="both"/>
    </w:pPr>
    <w:rPr>
      <w:rFonts w:ascii="Arial" w:eastAsiaTheme="minorEastAsia" w:hAnsi="Arial" w:cs="Arial"/>
      <w:color w:val="000000"/>
    </w:rPr>
  </w:style>
  <w:style w:type="character" w:customStyle="1" w:styleId="Nvel01-SemNumeraoChar">
    <w:name w:val="Nível 01-Sem Numeração Char"/>
    <w:basedOn w:val="Fontepargpadro"/>
    <w:link w:val="Nvel01-SemNumerao"/>
    <w:uiPriority w:val="1"/>
    <w:locked/>
    <w:rsid w:val="00414280"/>
    <w:rPr>
      <w:rFonts w:ascii="Arial" w:eastAsiaTheme="majorEastAsia" w:hAnsi="Arial" w:cs="Arial"/>
      <w:b/>
      <w:bCs/>
      <w:sz w:val="20"/>
      <w:szCs w:val="20"/>
      <w:lang w:eastAsia="pt-BR"/>
    </w:rPr>
  </w:style>
  <w:style w:type="paragraph" w:customStyle="1" w:styleId="Nvel01-SemNumerao">
    <w:name w:val="Nível 01-Sem Numeração"/>
    <w:basedOn w:val="Normal"/>
    <w:link w:val="Nvel01-SemNumeraoChar"/>
    <w:autoRedefine/>
    <w:uiPriority w:val="1"/>
    <w:qFormat/>
    <w:rsid w:val="00414280"/>
    <w:pPr>
      <w:keepNext/>
      <w:keepLines/>
      <w:spacing w:before="240" w:after="120" w:line="276" w:lineRule="auto"/>
      <w:jc w:val="both"/>
      <w:outlineLvl w:val="1"/>
    </w:pPr>
    <w:rPr>
      <w:rFonts w:ascii="Arial" w:eastAsiaTheme="majorEastAsia" w:hAnsi="Arial" w:cs="Arial"/>
      <w:b/>
      <w:bCs/>
    </w:rPr>
  </w:style>
  <w:style w:type="paragraph" w:customStyle="1" w:styleId="textojustificadorecuoprimeiralinha">
    <w:name w:val="texto_justificado_recuo_primeira_linha"/>
    <w:basedOn w:val="Normal"/>
    <w:qFormat/>
    <w:rsid w:val="00414280"/>
    <w:pPr>
      <w:spacing w:before="100" w:beforeAutospacing="1" w:after="100" w:afterAutospacing="1"/>
    </w:pPr>
    <w:rPr>
      <w:sz w:val="24"/>
      <w:szCs w:val="24"/>
    </w:rPr>
  </w:style>
  <w:style w:type="table" w:styleId="Tabelacomgrade">
    <w:name w:val="Table Grid"/>
    <w:basedOn w:val="Tabelanormal"/>
    <w:uiPriority w:val="39"/>
    <w:rsid w:val="004142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01">
    <w:name w:val="Nivel 01"/>
    <w:basedOn w:val="Ttulo1"/>
    <w:next w:val="Normal"/>
    <w:link w:val="Nivel01Char"/>
    <w:qFormat/>
    <w:rsid w:val="00E64489"/>
    <w:pPr>
      <w:tabs>
        <w:tab w:val="left" w:pos="567"/>
      </w:tabs>
      <w:jc w:val="both"/>
    </w:pPr>
    <w:rPr>
      <w:rFonts w:ascii="Arial" w:hAnsi="Arial" w:cs="Arial"/>
      <w:b/>
      <w:bCs/>
      <w:color w:val="auto"/>
      <w:sz w:val="20"/>
      <w:szCs w:val="20"/>
    </w:rPr>
  </w:style>
  <w:style w:type="character" w:customStyle="1" w:styleId="Nivel01Char">
    <w:name w:val="Nivel 01 Char"/>
    <w:basedOn w:val="Fontepargpadro"/>
    <w:link w:val="Nivel01"/>
    <w:rsid w:val="00E64489"/>
    <w:rPr>
      <w:rFonts w:ascii="Arial" w:eastAsiaTheme="majorEastAsia" w:hAnsi="Arial" w:cs="Arial"/>
      <w:b/>
      <w:bCs/>
      <w:sz w:val="20"/>
      <w:szCs w:val="20"/>
      <w:lang w:eastAsia="pt-BR"/>
    </w:rPr>
  </w:style>
  <w:style w:type="paragraph" w:customStyle="1" w:styleId="Nivel4">
    <w:name w:val="Nivel 4"/>
    <w:basedOn w:val="Nivel3"/>
    <w:link w:val="Nivel4Char"/>
    <w:qFormat/>
    <w:rsid w:val="00E64489"/>
    <w:pPr>
      <w:tabs>
        <w:tab w:val="num" w:pos="360"/>
      </w:tabs>
      <w:ind w:left="567"/>
    </w:pPr>
    <w:rPr>
      <w:color w:val="auto"/>
    </w:rPr>
  </w:style>
  <w:style w:type="paragraph" w:customStyle="1" w:styleId="Nivel5">
    <w:name w:val="Nivel 5"/>
    <w:basedOn w:val="Nivel4"/>
    <w:qFormat/>
    <w:rsid w:val="00E64489"/>
    <w:pPr>
      <w:ind w:left="1276"/>
    </w:pPr>
  </w:style>
  <w:style w:type="character" w:customStyle="1" w:styleId="Nivel4Char">
    <w:name w:val="Nivel 4 Char"/>
    <w:basedOn w:val="Fontepargpadro"/>
    <w:link w:val="Nivel4"/>
    <w:rsid w:val="00E64489"/>
    <w:rPr>
      <w:rFonts w:ascii="Arial" w:eastAsiaTheme="minorEastAsia" w:hAnsi="Arial" w:cs="Arial"/>
      <w:sz w:val="20"/>
      <w:szCs w:val="20"/>
      <w:lang w:eastAsia="pt-BR"/>
    </w:rPr>
  </w:style>
  <w:style w:type="paragraph" w:customStyle="1" w:styleId="Nvel2-Red">
    <w:name w:val="Nível 2 -Red"/>
    <w:basedOn w:val="Nivel2"/>
    <w:link w:val="Nvel2-RedChar"/>
    <w:qFormat/>
    <w:rsid w:val="00E64489"/>
    <w:pPr>
      <w:numPr>
        <w:ilvl w:val="1"/>
      </w:numPr>
    </w:pPr>
    <w:rPr>
      <w:rFonts w:eastAsiaTheme="minorEastAsia"/>
      <w:i/>
      <w:iCs/>
      <w:color w:val="FF0000"/>
      <w:sz w:val="20"/>
      <w:szCs w:val="20"/>
    </w:rPr>
  </w:style>
  <w:style w:type="paragraph" w:customStyle="1" w:styleId="Nvel3-R">
    <w:name w:val="Nível 3-R"/>
    <w:basedOn w:val="Nivel3"/>
    <w:link w:val="Nvel3-RChar"/>
    <w:qFormat/>
    <w:rsid w:val="00E64489"/>
    <w:pPr>
      <w:numPr>
        <w:ilvl w:val="2"/>
      </w:numPr>
      <w:ind w:left="284"/>
    </w:pPr>
    <w:rPr>
      <w:i/>
      <w:iCs/>
      <w:color w:val="FF0000"/>
    </w:rPr>
  </w:style>
  <w:style w:type="character" w:customStyle="1" w:styleId="Nvel2-RedChar">
    <w:name w:val="Nível 2 -Red Char"/>
    <w:basedOn w:val="Nivel2Char"/>
    <w:link w:val="Nvel2-Red"/>
    <w:rsid w:val="00E64489"/>
    <w:rPr>
      <w:rFonts w:ascii="Arial" w:eastAsiaTheme="minorEastAsia" w:hAnsi="Arial" w:cs="Arial"/>
      <w:i/>
      <w:iCs/>
      <w:color w:val="FF0000"/>
      <w:sz w:val="20"/>
      <w:szCs w:val="20"/>
      <w:lang w:eastAsia="pt-BR"/>
    </w:rPr>
  </w:style>
  <w:style w:type="character" w:customStyle="1" w:styleId="Nvel3-RChar">
    <w:name w:val="Nível 3-R Char"/>
    <w:basedOn w:val="Nivel3Char"/>
    <w:link w:val="Nvel3-R"/>
    <w:rsid w:val="00E64489"/>
    <w:rPr>
      <w:rFonts w:ascii="Arial" w:eastAsiaTheme="minorEastAsia" w:hAnsi="Arial" w:cs="Arial"/>
      <w:i/>
      <w:iCs/>
      <w:color w:val="FF0000"/>
      <w:sz w:val="20"/>
      <w:szCs w:val="20"/>
      <w:lang w:eastAsia="pt-BR"/>
    </w:rPr>
  </w:style>
  <w:style w:type="paragraph" w:customStyle="1" w:styleId="Prembulo">
    <w:name w:val="Preâmbulo"/>
    <w:basedOn w:val="Normal"/>
    <w:link w:val="PrembuloChar"/>
    <w:qFormat/>
    <w:rsid w:val="00E64489"/>
    <w:pPr>
      <w:spacing w:before="480" w:after="120" w:line="360" w:lineRule="auto"/>
      <w:ind w:left="4253" w:right="-17"/>
      <w:jc w:val="both"/>
    </w:pPr>
    <w:rPr>
      <w:rFonts w:ascii="Arial" w:eastAsia="Arial" w:hAnsi="Arial" w:cs="Arial"/>
      <w:bCs/>
    </w:rPr>
  </w:style>
  <w:style w:type="character" w:customStyle="1" w:styleId="PrembuloChar">
    <w:name w:val="Preâmbulo Char"/>
    <w:basedOn w:val="Fontepargpadro"/>
    <w:link w:val="Prembulo"/>
    <w:rsid w:val="00E64489"/>
    <w:rPr>
      <w:rFonts w:ascii="Arial" w:eastAsia="Arial" w:hAnsi="Arial" w:cs="Arial"/>
      <w:bCs/>
      <w:sz w:val="20"/>
      <w:szCs w:val="20"/>
      <w:lang w:eastAsia="pt-BR"/>
    </w:rPr>
  </w:style>
  <w:style w:type="character" w:customStyle="1" w:styleId="Bodytext2">
    <w:name w:val="Body text (2)_"/>
    <w:basedOn w:val="Fontepargpadro"/>
    <w:link w:val="Bodytext20"/>
    <w:locked/>
    <w:rsid w:val="003749D0"/>
    <w:rPr>
      <w:rFonts w:ascii="Arial" w:eastAsia="Arial" w:hAnsi="Arial" w:cs="Arial"/>
      <w:shd w:val="clear" w:color="auto" w:fill="FFFFFF"/>
    </w:rPr>
  </w:style>
  <w:style w:type="paragraph" w:customStyle="1" w:styleId="Bodytext20">
    <w:name w:val="Body text (2)"/>
    <w:basedOn w:val="Normal"/>
    <w:link w:val="Bodytext2"/>
    <w:rsid w:val="003749D0"/>
    <w:pPr>
      <w:widowControl w:val="0"/>
      <w:shd w:val="clear" w:color="auto" w:fill="FFFFFF"/>
      <w:spacing w:before="240" w:after="480" w:line="274" w:lineRule="exact"/>
      <w:ind w:hanging="3340"/>
      <w:jc w:val="both"/>
    </w:pPr>
    <w:rPr>
      <w:rFonts w:ascii="Arial" w:eastAsia="Arial" w:hAnsi="Arial" w:cs="Arial"/>
      <w:sz w:val="22"/>
      <w:szCs w:val="22"/>
      <w:lang w:eastAsia="en-US"/>
    </w:rPr>
  </w:style>
  <w:style w:type="paragraph" w:customStyle="1" w:styleId="Default">
    <w:name w:val="Default"/>
    <w:qFormat/>
    <w:rsid w:val="006241C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ormaltextrun">
    <w:name w:val="normaltextrun"/>
    <w:basedOn w:val="Fontepargpadro"/>
    <w:rsid w:val="00742024"/>
  </w:style>
  <w:style w:type="paragraph" w:customStyle="1" w:styleId="ou">
    <w:name w:val="ou"/>
    <w:basedOn w:val="PargrafodaLista"/>
    <w:link w:val="ouChar"/>
    <w:qFormat/>
    <w:rsid w:val="00742024"/>
    <w:pPr>
      <w:spacing w:before="60" w:after="60" w:line="259" w:lineRule="auto"/>
      <w:ind w:left="0"/>
      <w:contextualSpacing w:val="0"/>
      <w:jc w:val="center"/>
    </w:pPr>
    <w:rPr>
      <w:rFonts w:ascii="Arial" w:hAnsi="Arial" w:cs="Arial"/>
      <w:b/>
      <w:bCs/>
      <w:i/>
      <w:iCs/>
      <w:color w:val="FF0000"/>
      <w:sz w:val="24"/>
      <w:szCs w:val="24"/>
      <w:u w:val="single"/>
    </w:rPr>
  </w:style>
  <w:style w:type="character" w:customStyle="1" w:styleId="ouChar">
    <w:name w:val="ou Char"/>
    <w:basedOn w:val="PargrafodaListaChar"/>
    <w:link w:val="ou"/>
    <w:rsid w:val="00742024"/>
    <w:rPr>
      <w:rFonts w:ascii="Arial" w:eastAsia="Times New Roman" w:hAnsi="Arial" w:cs="Arial"/>
      <w:b/>
      <w:bCs/>
      <w:i/>
      <w:iCs/>
      <w:color w:val="FF0000"/>
      <w:sz w:val="24"/>
      <w:szCs w:val="24"/>
      <w:u w:val="single"/>
      <w:lang w:eastAsia="pt-BR"/>
    </w:rPr>
  </w:style>
  <w:style w:type="paragraph" w:customStyle="1" w:styleId="Nvel4-R">
    <w:name w:val="Nível 4-R"/>
    <w:basedOn w:val="Nivel4"/>
    <w:link w:val="Nvel4-RChar"/>
    <w:qFormat/>
    <w:rsid w:val="00742024"/>
    <w:pPr>
      <w:numPr>
        <w:ilvl w:val="3"/>
        <w:numId w:val="1"/>
      </w:numPr>
      <w:ind w:left="567" w:firstLine="0"/>
    </w:pPr>
    <w:rPr>
      <w:i/>
      <w:iCs/>
      <w:color w:val="FF0000"/>
    </w:rPr>
  </w:style>
  <w:style w:type="character" w:customStyle="1" w:styleId="Nvel4-RChar">
    <w:name w:val="Nível 4-R Char"/>
    <w:basedOn w:val="Nivel4Char"/>
    <w:link w:val="Nvel4-R"/>
    <w:rsid w:val="00742024"/>
    <w:rPr>
      <w:rFonts w:ascii="Arial" w:eastAsiaTheme="minorEastAsia" w:hAnsi="Arial" w:cs="Arial"/>
      <w:i/>
      <w:iCs/>
      <w:color w:val="FF0000"/>
      <w:sz w:val="20"/>
      <w:szCs w:val="20"/>
      <w:lang w:eastAsia="pt-BR"/>
    </w:rPr>
  </w:style>
  <w:style w:type="paragraph" w:customStyle="1" w:styleId="pf0">
    <w:name w:val="pf0"/>
    <w:basedOn w:val="Normal"/>
    <w:rsid w:val="00742024"/>
    <w:pPr>
      <w:spacing w:before="100" w:beforeAutospacing="1" w:after="100" w:afterAutospacing="1"/>
    </w:pPr>
    <w:rPr>
      <w:sz w:val="24"/>
      <w:szCs w:val="24"/>
    </w:rPr>
  </w:style>
  <w:style w:type="paragraph" w:customStyle="1" w:styleId="dou-paragraph">
    <w:name w:val="dou-paragraph"/>
    <w:basedOn w:val="Normal"/>
    <w:qFormat/>
    <w:rsid w:val="00E84618"/>
    <w:pPr>
      <w:spacing w:before="100" w:beforeAutospacing="1" w:after="100" w:afterAutospacing="1"/>
    </w:pPr>
    <w:rPr>
      <w:sz w:val="24"/>
      <w:szCs w:val="24"/>
    </w:rPr>
  </w:style>
  <w:style w:type="paragraph" w:customStyle="1" w:styleId="textojustificadorecuoprimeiralinha0">
    <w:name w:val="textojustificadorecuoprimeiralinha"/>
    <w:basedOn w:val="Normal"/>
    <w:rsid w:val="00871F67"/>
    <w:pPr>
      <w:spacing w:before="100" w:beforeAutospacing="1" w:after="100" w:afterAutospacing="1"/>
    </w:pPr>
    <w:rPr>
      <w:sz w:val="24"/>
      <w:szCs w:val="24"/>
    </w:rPr>
  </w:style>
  <w:style w:type="character" w:customStyle="1" w:styleId="Fontepargpadro2">
    <w:name w:val="Fonte parág. padrão2"/>
    <w:rsid w:val="00345EAC"/>
  </w:style>
  <w:style w:type="paragraph" w:customStyle="1" w:styleId="ADM-Sclaus">
    <w:name w:val="ADM-Sclaus"/>
    <w:basedOn w:val="Normal"/>
    <w:qFormat/>
    <w:rsid w:val="00345EAC"/>
    <w:pPr>
      <w:overflowPunct w:val="0"/>
      <w:autoSpaceDE w:val="0"/>
      <w:autoSpaceDN w:val="0"/>
      <w:adjustRightInd w:val="0"/>
      <w:jc w:val="both"/>
    </w:pPr>
    <w:rPr>
      <w:rFonts w:ascii="Arial" w:hAnsi="Arial"/>
      <w:b/>
      <w:sz w:val="36"/>
      <w:u w:val="double"/>
    </w:rPr>
  </w:style>
  <w:style w:type="paragraph" w:customStyle="1" w:styleId="TableContents">
    <w:name w:val="Table Contents"/>
    <w:basedOn w:val="Normal"/>
    <w:rsid w:val="00345EAC"/>
    <w:pPr>
      <w:widowControl w:val="0"/>
      <w:suppressLineNumbers/>
      <w:autoSpaceDN w:val="0"/>
    </w:pPr>
    <w:rPr>
      <w:rFonts w:ascii="Liberation Serif" w:eastAsia="NSimSun" w:hAnsi="Liberation Serif" w:cs="Arial"/>
      <w:kern w:val="3"/>
      <w:sz w:val="24"/>
      <w:szCs w:val="24"/>
      <w:lang w:eastAsia="zh-CN" w:bidi="hi-IN"/>
    </w:rPr>
  </w:style>
  <w:style w:type="paragraph" w:customStyle="1" w:styleId="itemnivel2">
    <w:name w:val="item_nivel2"/>
    <w:basedOn w:val="Normal"/>
    <w:rsid w:val="00A42A88"/>
    <w:pPr>
      <w:spacing w:before="100" w:beforeAutospacing="1" w:after="100" w:afterAutospacing="1"/>
    </w:pPr>
    <w:rPr>
      <w:sz w:val="24"/>
      <w:szCs w:val="24"/>
    </w:rPr>
  </w:style>
  <w:style w:type="character" w:customStyle="1" w:styleId="fontstyle01">
    <w:name w:val="fontstyle01"/>
    <w:basedOn w:val="Fontepargpadro"/>
    <w:rsid w:val="00A42A88"/>
    <w:rPr>
      <w:rFonts w:ascii="Draft10cpi" w:hAnsi="Draft10cpi" w:hint="default"/>
      <w:b w:val="0"/>
      <w:bCs w:val="0"/>
      <w:i w:val="0"/>
      <w:iCs w:val="0"/>
      <w:color w:val="000000"/>
      <w:sz w:val="16"/>
      <w:szCs w:val="16"/>
    </w:rPr>
  </w:style>
  <w:style w:type="table" w:customStyle="1" w:styleId="TableNormal">
    <w:name w:val="Table Normal"/>
    <w:uiPriority w:val="2"/>
    <w:semiHidden/>
    <w:unhideWhenUsed/>
    <w:qFormat/>
    <w:rsid w:val="00A42A8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elacomgrade1">
    <w:name w:val="Tabela com grade1"/>
    <w:basedOn w:val="Tabelanormal"/>
    <w:next w:val="Tabelacomgrade"/>
    <w:uiPriority w:val="39"/>
    <w:rsid w:val="00A42A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2Char">
    <w:name w:val="Título 2 Char"/>
    <w:basedOn w:val="Fontepargpadro"/>
    <w:link w:val="Ttulo2"/>
    <w:semiHidden/>
    <w:rsid w:val="005F0E1B"/>
    <w:rPr>
      <w:rFonts w:ascii="Arial" w:eastAsia="Times New Roman" w:hAnsi="Arial" w:cs="Arial"/>
      <w:i/>
      <w:color w:val="FF0000"/>
      <w:sz w:val="24"/>
      <w:szCs w:val="20"/>
      <w:lang w:eastAsia="pt-BR"/>
    </w:rPr>
  </w:style>
  <w:style w:type="character" w:customStyle="1" w:styleId="Ttulo4Char">
    <w:name w:val="Título 4 Char"/>
    <w:basedOn w:val="Fontepargpadro"/>
    <w:link w:val="Ttulo4"/>
    <w:semiHidden/>
    <w:rsid w:val="005F0E1B"/>
    <w:rPr>
      <w:rFonts w:ascii="Arial" w:eastAsia="Times New Roman" w:hAnsi="Arial" w:cs="Times New Roman"/>
      <w:b/>
      <w:szCs w:val="20"/>
      <w:lang w:eastAsia="pt-BR"/>
    </w:rPr>
  </w:style>
  <w:style w:type="character" w:customStyle="1" w:styleId="Ttulo5Char">
    <w:name w:val="Título 5 Char"/>
    <w:basedOn w:val="Fontepargpadro"/>
    <w:link w:val="Ttulo5"/>
    <w:semiHidden/>
    <w:rsid w:val="005F0E1B"/>
    <w:rPr>
      <w:rFonts w:ascii="Arial" w:eastAsia="Times New Roman" w:hAnsi="Arial" w:cs="Times New Roman"/>
      <w:b/>
      <w:szCs w:val="20"/>
      <w:lang w:eastAsia="pt-BR"/>
    </w:rPr>
  </w:style>
  <w:style w:type="character" w:customStyle="1" w:styleId="Ttulo6Char">
    <w:name w:val="Título 6 Char"/>
    <w:basedOn w:val="Fontepargpadro"/>
    <w:link w:val="Ttulo6"/>
    <w:semiHidden/>
    <w:rsid w:val="005F0E1B"/>
    <w:rPr>
      <w:rFonts w:ascii="Arial" w:eastAsia="Times New Roman" w:hAnsi="Arial" w:cs="Arial"/>
      <w:i/>
      <w:sz w:val="24"/>
      <w:szCs w:val="20"/>
      <w:lang w:eastAsia="pt-BR"/>
    </w:rPr>
  </w:style>
  <w:style w:type="character" w:customStyle="1" w:styleId="Ttulo9Char">
    <w:name w:val="Título 9 Char"/>
    <w:basedOn w:val="Fontepargpadro"/>
    <w:link w:val="Ttulo9"/>
    <w:semiHidden/>
    <w:rsid w:val="005F0E1B"/>
    <w:rPr>
      <w:rFonts w:asciiTheme="majorHAnsi" w:eastAsiaTheme="majorEastAsia" w:hAnsiTheme="majorHAnsi" w:cstheme="majorBidi"/>
      <w:i/>
      <w:iCs/>
      <w:color w:val="272727" w:themeColor="text1" w:themeTint="D8"/>
      <w:sz w:val="21"/>
      <w:szCs w:val="21"/>
      <w:lang w:eastAsia="pt-BR"/>
    </w:rPr>
  </w:style>
  <w:style w:type="character" w:customStyle="1" w:styleId="UnresolvedMention">
    <w:name w:val="Unresolved Mention"/>
    <w:basedOn w:val="Fontepargpadro"/>
    <w:uiPriority w:val="99"/>
    <w:semiHidden/>
    <w:unhideWhenUsed/>
    <w:rsid w:val="005F0E1B"/>
    <w:rPr>
      <w:color w:val="605E5C"/>
      <w:shd w:val="clear" w:color="auto" w:fill="E1DFDD"/>
    </w:rPr>
  </w:style>
  <w:style w:type="paragraph" w:customStyle="1" w:styleId="Nvel1-SemNumPreto">
    <w:name w:val="Nível 1-Sem Num Preto"/>
    <w:basedOn w:val="Normal"/>
    <w:link w:val="Nvel1-SemNumPretoChar"/>
    <w:qFormat/>
    <w:rsid w:val="005F0E1B"/>
    <w:pPr>
      <w:keepNext/>
      <w:keepLines/>
      <w:tabs>
        <w:tab w:val="left" w:pos="567"/>
      </w:tabs>
      <w:spacing w:before="240" w:after="120" w:line="276" w:lineRule="auto"/>
      <w:jc w:val="both"/>
      <w:outlineLvl w:val="1"/>
    </w:pPr>
    <w:rPr>
      <w:rFonts w:ascii="Arial" w:eastAsiaTheme="majorEastAsia" w:hAnsi="Arial" w:cs="Arial"/>
      <w:b/>
      <w:bCs/>
      <w:lang w:eastAsia="zh-CN" w:bidi="hi-IN"/>
    </w:rPr>
  </w:style>
  <w:style w:type="character" w:customStyle="1" w:styleId="Nvel1-SemNumPretoChar">
    <w:name w:val="Nível 1-Sem Num Preto Char"/>
    <w:basedOn w:val="Fontepargpadro"/>
    <w:link w:val="Nvel1-SemNumPreto"/>
    <w:rsid w:val="005F0E1B"/>
    <w:rPr>
      <w:rFonts w:ascii="Arial" w:eastAsiaTheme="majorEastAsia" w:hAnsi="Arial" w:cs="Arial"/>
      <w:b/>
      <w:bCs/>
      <w:sz w:val="20"/>
      <w:szCs w:val="20"/>
      <w:lang w:eastAsia="zh-CN" w:bidi="hi-IN"/>
    </w:rPr>
  </w:style>
  <w:style w:type="paragraph" w:customStyle="1" w:styleId="textojustificado">
    <w:name w:val="texto_justificado"/>
    <w:basedOn w:val="Normal"/>
    <w:rsid w:val="005F0E1B"/>
    <w:pPr>
      <w:spacing w:before="100" w:beforeAutospacing="1" w:after="100" w:afterAutospacing="1"/>
    </w:pPr>
    <w:rPr>
      <w:sz w:val="24"/>
      <w:szCs w:val="24"/>
    </w:rPr>
  </w:style>
  <w:style w:type="paragraph" w:customStyle="1" w:styleId="tabelatextocentralizado">
    <w:name w:val="tabela_texto_centralizado"/>
    <w:basedOn w:val="Normal"/>
    <w:rsid w:val="005F0E1B"/>
    <w:pPr>
      <w:spacing w:before="100" w:beforeAutospacing="1" w:after="100" w:afterAutospacing="1"/>
    </w:pPr>
    <w:rPr>
      <w:sz w:val="24"/>
      <w:szCs w:val="24"/>
    </w:rPr>
  </w:style>
  <w:style w:type="paragraph" w:customStyle="1" w:styleId="coment1">
    <w:name w:val="coment1"/>
    <w:basedOn w:val="Normal"/>
    <w:rsid w:val="005F0E1B"/>
    <w:pPr>
      <w:spacing w:before="100" w:beforeAutospacing="1" w:after="100" w:afterAutospacing="1"/>
    </w:pPr>
    <w:rPr>
      <w:sz w:val="24"/>
      <w:szCs w:val="24"/>
    </w:rPr>
  </w:style>
  <w:style w:type="paragraph" w:customStyle="1" w:styleId="itemnivel3">
    <w:name w:val="item_nivel3"/>
    <w:basedOn w:val="Normal"/>
    <w:rsid w:val="005F0E1B"/>
    <w:pPr>
      <w:spacing w:before="100" w:beforeAutospacing="1" w:after="100" w:afterAutospacing="1"/>
    </w:pPr>
    <w:rPr>
      <w:sz w:val="24"/>
      <w:szCs w:val="24"/>
    </w:rPr>
  </w:style>
  <w:style w:type="paragraph" w:customStyle="1" w:styleId="Nivel1">
    <w:name w:val="Nivel1"/>
    <w:basedOn w:val="Ttulo1"/>
    <w:next w:val="Normal"/>
    <w:link w:val="Nivel1Char"/>
    <w:qFormat/>
    <w:rsid w:val="005F0E1B"/>
    <w:pPr>
      <w:spacing w:before="480" w:after="120" w:line="276" w:lineRule="auto"/>
      <w:ind w:left="360" w:hanging="360"/>
      <w:jc w:val="both"/>
    </w:pPr>
    <w:rPr>
      <w:rFonts w:ascii="Arial" w:hAnsi="Arial" w:cs="Arial"/>
      <w:b/>
      <w:color w:val="000000"/>
      <w:sz w:val="20"/>
      <w:szCs w:val="20"/>
    </w:rPr>
  </w:style>
  <w:style w:type="character" w:customStyle="1" w:styleId="Nivel1Char">
    <w:name w:val="Nivel1 Char"/>
    <w:basedOn w:val="Fontepargpadro"/>
    <w:link w:val="Nivel1"/>
    <w:locked/>
    <w:rsid w:val="005F0E1B"/>
    <w:rPr>
      <w:rFonts w:ascii="Arial" w:eastAsiaTheme="majorEastAsia" w:hAnsi="Arial" w:cs="Arial"/>
      <w:b/>
      <w:color w:val="000000"/>
      <w:sz w:val="20"/>
      <w:szCs w:val="20"/>
      <w:lang w:eastAsia="pt-BR"/>
    </w:rPr>
  </w:style>
  <w:style w:type="character" w:customStyle="1" w:styleId="Pr-formataoHTMLChar">
    <w:name w:val="Pré-formatação HTML Char"/>
    <w:basedOn w:val="Fontepargpadro"/>
    <w:link w:val="Pr-formataoHTML"/>
    <w:semiHidden/>
    <w:rsid w:val="005F0E1B"/>
    <w:rPr>
      <w:rFonts w:ascii="Courier New" w:eastAsia="Times New Roman" w:hAnsi="Courier New" w:cs="Times New Roman"/>
      <w:sz w:val="20"/>
      <w:szCs w:val="20"/>
      <w:lang w:eastAsia="pt-BR"/>
    </w:rPr>
  </w:style>
  <w:style w:type="paragraph" w:styleId="Pr-formataoHTML">
    <w:name w:val="HTML Preformatted"/>
    <w:basedOn w:val="Normal"/>
    <w:link w:val="Pr-formataoHTMLChar"/>
    <w:semiHidden/>
    <w:unhideWhenUsed/>
    <w:rsid w:val="005F0E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Pr-formataoHTMLChar1">
    <w:name w:val="Pré-formatação HTML Char1"/>
    <w:basedOn w:val="Fontepargpadro"/>
    <w:semiHidden/>
    <w:rsid w:val="005F0E1B"/>
    <w:rPr>
      <w:rFonts w:ascii="Consolas" w:eastAsia="Times New Roman" w:hAnsi="Consolas" w:cs="Times New Roman"/>
      <w:sz w:val="20"/>
      <w:szCs w:val="20"/>
      <w:lang w:eastAsia="pt-BR"/>
    </w:rPr>
  </w:style>
  <w:style w:type="character" w:customStyle="1" w:styleId="TextodenotadefimChar">
    <w:name w:val="Texto de nota de fim Char"/>
    <w:basedOn w:val="Fontepargpadro"/>
    <w:link w:val="Textodenotadefim"/>
    <w:semiHidden/>
    <w:locked/>
    <w:rsid w:val="005F0E1B"/>
  </w:style>
  <w:style w:type="paragraph" w:styleId="Textodenotadefim">
    <w:name w:val="endnote text"/>
    <w:basedOn w:val="Normal"/>
    <w:link w:val="TextodenotadefimChar"/>
    <w:semiHidden/>
    <w:unhideWhenUsed/>
    <w:rsid w:val="005F0E1B"/>
    <w:rPr>
      <w:rFonts w:asciiTheme="minorHAnsi" w:eastAsiaTheme="minorHAnsi" w:hAnsiTheme="minorHAnsi" w:cstheme="minorBidi"/>
      <w:sz w:val="22"/>
      <w:szCs w:val="22"/>
      <w:lang w:eastAsia="en-US"/>
    </w:rPr>
  </w:style>
  <w:style w:type="character" w:customStyle="1" w:styleId="TextodenotadefimChar1">
    <w:name w:val="Texto de nota de fim Char1"/>
    <w:basedOn w:val="Fontepargpadro"/>
    <w:semiHidden/>
    <w:rsid w:val="005F0E1B"/>
    <w:rPr>
      <w:rFonts w:ascii="Times New Roman" w:eastAsia="Times New Roman" w:hAnsi="Times New Roman" w:cs="Times New Roman"/>
      <w:sz w:val="20"/>
      <w:szCs w:val="20"/>
      <w:lang w:eastAsia="pt-BR"/>
    </w:rPr>
  </w:style>
  <w:style w:type="character" w:customStyle="1" w:styleId="TtuloChar1">
    <w:name w:val="Título Char1"/>
    <w:basedOn w:val="Fontepargpadro"/>
    <w:rsid w:val="005F0E1B"/>
    <w:rPr>
      <w:rFonts w:asciiTheme="majorHAnsi" w:eastAsiaTheme="majorEastAsia" w:hAnsiTheme="majorHAnsi" w:cstheme="majorBidi"/>
      <w:color w:val="323E4F" w:themeColor="text2" w:themeShade="BF"/>
      <w:spacing w:val="5"/>
      <w:kern w:val="28"/>
      <w:sz w:val="52"/>
      <w:szCs w:val="52"/>
    </w:rPr>
  </w:style>
  <w:style w:type="character" w:customStyle="1" w:styleId="RecuodecorpodetextoChar1">
    <w:name w:val="Recuo de corpo de texto Char1"/>
    <w:basedOn w:val="Fontepargpadro"/>
    <w:semiHidden/>
    <w:rsid w:val="005F0E1B"/>
  </w:style>
  <w:style w:type="character" w:customStyle="1" w:styleId="SubttuloChar">
    <w:name w:val="Subtítulo Char"/>
    <w:basedOn w:val="Fontepargpadro"/>
    <w:link w:val="Subttulo"/>
    <w:uiPriority w:val="11"/>
    <w:locked/>
    <w:rsid w:val="005F0E1B"/>
    <w:rPr>
      <w:rFonts w:ascii="Cambria" w:hAnsi="Cambria"/>
      <w:sz w:val="24"/>
      <w:szCs w:val="24"/>
    </w:rPr>
  </w:style>
  <w:style w:type="paragraph" w:styleId="Subttulo">
    <w:name w:val="Subtitle"/>
    <w:basedOn w:val="Normal"/>
    <w:next w:val="Normal"/>
    <w:link w:val="SubttuloChar"/>
    <w:uiPriority w:val="11"/>
    <w:qFormat/>
    <w:rsid w:val="005F0E1B"/>
    <w:pPr>
      <w:numPr>
        <w:ilvl w:val="1"/>
      </w:numPr>
      <w:spacing w:after="160"/>
    </w:pPr>
    <w:rPr>
      <w:rFonts w:ascii="Cambria" w:eastAsiaTheme="minorHAnsi" w:hAnsi="Cambria" w:cstheme="minorBidi"/>
      <w:sz w:val="24"/>
      <w:szCs w:val="24"/>
      <w:lang w:eastAsia="en-US"/>
    </w:rPr>
  </w:style>
  <w:style w:type="character" w:customStyle="1" w:styleId="SubttuloChar1">
    <w:name w:val="Subtítulo Char1"/>
    <w:basedOn w:val="Fontepargpadro"/>
    <w:uiPriority w:val="11"/>
    <w:rsid w:val="005F0E1B"/>
    <w:rPr>
      <w:rFonts w:eastAsiaTheme="minorEastAsia"/>
      <w:color w:val="5A5A5A" w:themeColor="text1" w:themeTint="A5"/>
      <w:spacing w:val="15"/>
      <w:lang w:eastAsia="pt-BR"/>
    </w:rPr>
  </w:style>
  <w:style w:type="character" w:customStyle="1" w:styleId="Corpodetexto2Char1">
    <w:name w:val="Corpo de texto 2 Char1"/>
    <w:basedOn w:val="Fontepargpadro"/>
    <w:semiHidden/>
    <w:rsid w:val="005F0E1B"/>
  </w:style>
  <w:style w:type="character" w:customStyle="1" w:styleId="Recuodecorpodetexto2Char">
    <w:name w:val="Recuo de corpo de texto 2 Char"/>
    <w:basedOn w:val="Fontepargpadro"/>
    <w:link w:val="Recuodecorpodetexto2"/>
    <w:semiHidden/>
    <w:locked/>
    <w:rsid w:val="005F0E1B"/>
    <w:rPr>
      <w:rFonts w:ascii="Arial" w:hAnsi="Arial" w:cs="Arial"/>
      <w:sz w:val="23"/>
    </w:rPr>
  </w:style>
  <w:style w:type="paragraph" w:styleId="Recuodecorpodetexto2">
    <w:name w:val="Body Text Indent 2"/>
    <w:basedOn w:val="Normal"/>
    <w:link w:val="Recuodecorpodetexto2Char"/>
    <w:semiHidden/>
    <w:unhideWhenUsed/>
    <w:rsid w:val="005F0E1B"/>
    <w:pPr>
      <w:spacing w:after="120" w:line="480" w:lineRule="auto"/>
      <w:ind w:left="283"/>
    </w:pPr>
    <w:rPr>
      <w:rFonts w:ascii="Arial" w:eastAsiaTheme="minorHAnsi" w:hAnsi="Arial" w:cs="Arial"/>
      <w:sz w:val="23"/>
      <w:szCs w:val="22"/>
      <w:lang w:eastAsia="en-US"/>
    </w:rPr>
  </w:style>
  <w:style w:type="character" w:customStyle="1" w:styleId="Recuodecorpodetexto2Char1">
    <w:name w:val="Recuo de corpo de texto 2 Char1"/>
    <w:basedOn w:val="Fontepargpadro"/>
    <w:semiHidden/>
    <w:rsid w:val="005F0E1B"/>
    <w:rPr>
      <w:rFonts w:ascii="Times New Roman" w:eastAsia="Times New Roman" w:hAnsi="Times New Roman" w:cs="Times New Roman"/>
      <w:sz w:val="20"/>
      <w:szCs w:val="20"/>
      <w:lang w:eastAsia="pt-BR"/>
    </w:rPr>
  </w:style>
  <w:style w:type="character" w:customStyle="1" w:styleId="Recuodecorpodetexto3Char">
    <w:name w:val="Recuo de corpo de texto 3 Char"/>
    <w:basedOn w:val="Fontepargpadro"/>
    <w:link w:val="Recuodecorpodetexto3"/>
    <w:semiHidden/>
    <w:locked/>
    <w:rsid w:val="005F0E1B"/>
    <w:rPr>
      <w:rFonts w:ascii="Arial" w:hAnsi="Arial" w:cs="Arial"/>
      <w:bCs/>
      <w:sz w:val="21"/>
    </w:rPr>
  </w:style>
  <w:style w:type="paragraph" w:styleId="Recuodecorpodetexto3">
    <w:name w:val="Body Text Indent 3"/>
    <w:basedOn w:val="Normal"/>
    <w:link w:val="Recuodecorpodetexto3Char"/>
    <w:semiHidden/>
    <w:unhideWhenUsed/>
    <w:rsid w:val="005F0E1B"/>
    <w:pPr>
      <w:spacing w:after="120"/>
      <w:ind w:left="283"/>
    </w:pPr>
    <w:rPr>
      <w:rFonts w:ascii="Arial" w:eastAsiaTheme="minorHAnsi" w:hAnsi="Arial" w:cs="Arial"/>
      <w:bCs/>
      <w:sz w:val="21"/>
      <w:szCs w:val="22"/>
      <w:lang w:eastAsia="en-US"/>
    </w:rPr>
  </w:style>
  <w:style w:type="character" w:customStyle="1" w:styleId="Recuodecorpodetexto3Char1">
    <w:name w:val="Recuo de corpo de texto 3 Char1"/>
    <w:basedOn w:val="Fontepargpadro"/>
    <w:semiHidden/>
    <w:rsid w:val="005F0E1B"/>
    <w:rPr>
      <w:rFonts w:ascii="Times New Roman" w:eastAsia="Times New Roman" w:hAnsi="Times New Roman" w:cs="Times New Roman"/>
      <w:sz w:val="16"/>
      <w:szCs w:val="16"/>
      <w:lang w:eastAsia="pt-BR"/>
    </w:rPr>
  </w:style>
  <w:style w:type="paragraph" w:customStyle="1" w:styleId="t1">
    <w:name w:val="t1"/>
    <w:basedOn w:val="Normal"/>
    <w:qFormat/>
    <w:rsid w:val="005F0E1B"/>
    <w:pPr>
      <w:widowControl w:val="0"/>
      <w:autoSpaceDE w:val="0"/>
      <w:autoSpaceDN w:val="0"/>
      <w:spacing w:line="240" w:lineRule="atLeast"/>
    </w:pPr>
    <w:rPr>
      <w:sz w:val="24"/>
      <w:szCs w:val="24"/>
    </w:rPr>
  </w:style>
  <w:style w:type="paragraph" w:customStyle="1" w:styleId="c3">
    <w:name w:val="c3"/>
    <w:basedOn w:val="Normal"/>
    <w:qFormat/>
    <w:rsid w:val="005F0E1B"/>
    <w:pPr>
      <w:widowControl w:val="0"/>
      <w:autoSpaceDE w:val="0"/>
      <w:autoSpaceDN w:val="0"/>
      <w:spacing w:line="240" w:lineRule="atLeast"/>
      <w:jc w:val="center"/>
    </w:pPr>
    <w:rPr>
      <w:sz w:val="24"/>
      <w:szCs w:val="24"/>
    </w:rPr>
  </w:style>
  <w:style w:type="paragraph" w:customStyle="1" w:styleId="p5">
    <w:name w:val="p5"/>
    <w:basedOn w:val="Normal"/>
    <w:qFormat/>
    <w:rsid w:val="005F0E1B"/>
    <w:pPr>
      <w:widowControl w:val="0"/>
      <w:tabs>
        <w:tab w:val="left" w:pos="2820"/>
      </w:tabs>
      <w:autoSpaceDE w:val="0"/>
      <w:autoSpaceDN w:val="0"/>
      <w:spacing w:line="280" w:lineRule="atLeast"/>
      <w:ind w:left="1440" w:firstLine="2880"/>
      <w:jc w:val="both"/>
    </w:pPr>
    <w:rPr>
      <w:sz w:val="24"/>
      <w:szCs w:val="24"/>
    </w:rPr>
  </w:style>
  <w:style w:type="paragraph" w:customStyle="1" w:styleId="p6">
    <w:name w:val="p6"/>
    <w:basedOn w:val="Normal"/>
    <w:qFormat/>
    <w:rsid w:val="005F0E1B"/>
    <w:pPr>
      <w:widowControl w:val="0"/>
      <w:tabs>
        <w:tab w:val="left" w:pos="720"/>
      </w:tabs>
      <w:autoSpaceDE w:val="0"/>
      <w:autoSpaceDN w:val="0"/>
      <w:spacing w:line="280" w:lineRule="atLeast"/>
      <w:jc w:val="both"/>
    </w:pPr>
    <w:rPr>
      <w:sz w:val="24"/>
      <w:szCs w:val="24"/>
    </w:rPr>
  </w:style>
  <w:style w:type="paragraph" w:customStyle="1" w:styleId="p7">
    <w:name w:val="p7"/>
    <w:basedOn w:val="Normal"/>
    <w:qFormat/>
    <w:rsid w:val="005F0E1B"/>
    <w:pPr>
      <w:widowControl w:val="0"/>
      <w:tabs>
        <w:tab w:val="left" w:pos="740"/>
      </w:tabs>
      <w:autoSpaceDE w:val="0"/>
      <w:autoSpaceDN w:val="0"/>
      <w:spacing w:line="280" w:lineRule="atLeast"/>
      <w:ind w:left="1440" w:firstLine="720"/>
      <w:jc w:val="both"/>
    </w:pPr>
    <w:rPr>
      <w:sz w:val="24"/>
      <w:szCs w:val="24"/>
    </w:rPr>
  </w:style>
  <w:style w:type="paragraph" w:customStyle="1" w:styleId="c8">
    <w:name w:val="c8"/>
    <w:basedOn w:val="Normal"/>
    <w:qFormat/>
    <w:rsid w:val="005F0E1B"/>
    <w:pPr>
      <w:widowControl w:val="0"/>
      <w:autoSpaceDE w:val="0"/>
      <w:autoSpaceDN w:val="0"/>
      <w:spacing w:line="240" w:lineRule="atLeast"/>
      <w:jc w:val="center"/>
    </w:pPr>
    <w:rPr>
      <w:sz w:val="24"/>
      <w:szCs w:val="24"/>
    </w:rPr>
  </w:style>
  <w:style w:type="paragraph" w:customStyle="1" w:styleId="p15">
    <w:name w:val="p15"/>
    <w:basedOn w:val="Normal"/>
    <w:qFormat/>
    <w:rsid w:val="005F0E1B"/>
    <w:pPr>
      <w:widowControl w:val="0"/>
      <w:tabs>
        <w:tab w:val="left" w:pos="2820"/>
      </w:tabs>
      <w:autoSpaceDE w:val="0"/>
      <w:autoSpaceDN w:val="0"/>
      <w:spacing w:line="280" w:lineRule="atLeast"/>
      <w:ind w:left="1440" w:firstLine="2880"/>
    </w:pPr>
    <w:rPr>
      <w:sz w:val="24"/>
      <w:szCs w:val="24"/>
    </w:rPr>
  </w:style>
  <w:style w:type="paragraph" w:customStyle="1" w:styleId="c12">
    <w:name w:val="c12"/>
    <w:basedOn w:val="Normal"/>
    <w:qFormat/>
    <w:rsid w:val="005F0E1B"/>
    <w:pPr>
      <w:widowControl w:val="0"/>
      <w:autoSpaceDE w:val="0"/>
      <w:autoSpaceDN w:val="0"/>
      <w:spacing w:line="240" w:lineRule="atLeast"/>
      <w:jc w:val="center"/>
    </w:pPr>
    <w:rPr>
      <w:sz w:val="24"/>
      <w:szCs w:val="24"/>
    </w:rPr>
  </w:style>
  <w:style w:type="paragraph" w:customStyle="1" w:styleId="c13">
    <w:name w:val="c13"/>
    <w:basedOn w:val="Normal"/>
    <w:qFormat/>
    <w:rsid w:val="005F0E1B"/>
    <w:pPr>
      <w:widowControl w:val="0"/>
      <w:autoSpaceDE w:val="0"/>
      <w:autoSpaceDN w:val="0"/>
      <w:spacing w:line="240" w:lineRule="atLeast"/>
      <w:jc w:val="center"/>
    </w:pPr>
    <w:rPr>
      <w:sz w:val="24"/>
      <w:szCs w:val="24"/>
    </w:rPr>
  </w:style>
  <w:style w:type="paragraph" w:customStyle="1" w:styleId="p14">
    <w:name w:val="p14"/>
    <w:basedOn w:val="Normal"/>
    <w:qFormat/>
    <w:rsid w:val="005F0E1B"/>
    <w:pPr>
      <w:widowControl w:val="0"/>
      <w:tabs>
        <w:tab w:val="left" w:pos="720"/>
      </w:tabs>
      <w:autoSpaceDE w:val="0"/>
      <w:autoSpaceDN w:val="0"/>
      <w:spacing w:line="240" w:lineRule="atLeast"/>
    </w:pPr>
    <w:rPr>
      <w:sz w:val="24"/>
      <w:szCs w:val="24"/>
    </w:rPr>
  </w:style>
  <w:style w:type="paragraph" w:customStyle="1" w:styleId="ADM-Stexto">
    <w:name w:val="ADM-Stexto"/>
    <w:basedOn w:val="Normal"/>
    <w:qFormat/>
    <w:rsid w:val="005F0E1B"/>
    <w:pPr>
      <w:overflowPunct w:val="0"/>
      <w:autoSpaceDE w:val="0"/>
      <w:autoSpaceDN w:val="0"/>
      <w:adjustRightInd w:val="0"/>
      <w:ind w:firstLine="1701"/>
      <w:jc w:val="both"/>
    </w:pPr>
    <w:rPr>
      <w:sz w:val="32"/>
    </w:rPr>
  </w:style>
  <w:style w:type="paragraph" w:customStyle="1" w:styleId="WW-Padro">
    <w:name w:val="WW-Padrão"/>
    <w:qFormat/>
    <w:rsid w:val="005F0E1B"/>
    <w:pPr>
      <w:suppressAutoHyphens/>
      <w:spacing w:after="0" w:line="240" w:lineRule="auto"/>
    </w:pPr>
    <w:rPr>
      <w:rFonts w:ascii="Times New Roman" w:eastAsia="Times New Roman" w:hAnsi="Times New Roman" w:cs="Times New Roman"/>
      <w:kern w:val="2"/>
      <w:sz w:val="24"/>
      <w:szCs w:val="20"/>
      <w:lang w:eastAsia="ar-SA"/>
    </w:rPr>
  </w:style>
  <w:style w:type="paragraph" w:customStyle="1" w:styleId="PargrafodaLista1">
    <w:name w:val="Parágrafo da Lista1"/>
    <w:basedOn w:val="Normal"/>
    <w:uiPriority w:val="99"/>
    <w:qFormat/>
    <w:rsid w:val="005F0E1B"/>
    <w:pPr>
      <w:ind w:left="708"/>
    </w:pPr>
    <w:rPr>
      <w:rFonts w:eastAsia="Calibri"/>
    </w:rPr>
  </w:style>
  <w:style w:type="paragraph" w:customStyle="1" w:styleId="Recuodecorpodetexto21">
    <w:name w:val="Recuo de corpo de texto 21"/>
    <w:basedOn w:val="Normal"/>
    <w:qFormat/>
    <w:rsid w:val="005F0E1B"/>
    <w:pPr>
      <w:spacing w:after="200" w:line="276" w:lineRule="auto"/>
      <w:ind w:left="567" w:hanging="283"/>
      <w:jc w:val="both"/>
    </w:pPr>
    <w:rPr>
      <w:rFonts w:ascii="Arial" w:hAnsi="Arial"/>
      <w:sz w:val="22"/>
      <w:lang w:eastAsia="en-US"/>
    </w:rPr>
  </w:style>
  <w:style w:type="paragraph" w:customStyle="1" w:styleId="DivisodeTabelas">
    <w:name w:val="Divisão de Tabelas"/>
    <w:basedOn w:val="Normal"/>
    <w:qFormat/>
    <w:rsid w:val="005F0E1B"/>
    <w:pPr>
      <w:overflowPunct w:val="0"/>
      <w:autoSpaceDE w:val="0"/>
      <w:autoSpaceDN w:val="0"/>
      <w:adjustRightInd w:val="0"/>
      <w:spacing w:line="20" w:lineRule="exact"/>
    </w:pPr>
  </w:style>
  <w:style w:type="paragraph" w:customStyle="1" w:styleId="Estilo1">
    <w:name w:val="Estilo1"/>
    <w:basedOn w:val="Normal"/>
    <w:qFormat/>
    <w:rsid w:val="005F0E1B"/>
    <w:pPr>
      <w:tabs>
        <w:tab w:val="left" w:pos="2268"/>
      </w:tabs>
      <w:ind w:left="2410" w:hanging="992"/>
      <w:jc w:val="both"/>
    </w:pPr>
    <w:rPr>
      <w:sz w:val="24"/>
    </w:rPr>
  </w:style>
  <w:style w:type="paragraph" w:customStyle="1" w:styleId="Corpodetexto31">
    <w:name w:val="Corpo de texto 31"/>
    <w:basedOn w:val="Normal"/>
    <w:qFormat/>
    <w:rsid w:val="005F0E1B"/>
    <w:pPr>
      <w:suppressAutoHyphens/>
      <w:jc w:val="both"/>
    </w:pPr>
    <w:rPr>
      <w:sz w:val="25"/>
      <w:lang w:eastAsia="ar-SA"/>
    </w:rPr>
  </w:style>
  <w:style w:type="paragraph" w:customStyle="1" w:styleId="WW-Corpodetexto2">
    <w:name w:val="WW-Corpo de texto 2"/>
    <w:basedOn w:val="Normal"/>
    <w:qFormat/>
    <w:rsid w:val="005F0E1B"/>
    <w:pPr>
      <w:suppressAutoHyphens/>
      <w:spacing w:line="200" w:lineRule="exact"/>
      <w:jc w:val="both"/>
    </w:pPr>
  </w:style>
  <w:style w:type="paragraph" w:customStyle="1" w:styleId="xl58">
    <w:name w:val="xl58"/>
    <w:basedOn w:val="Normal"/>
    <w:qFormat/>
    <w:rsid w:val="005F0E1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59">
    <w:name w:val="xl59"/>
    <w:basedOn w:val="Normal"/>
    <w:qFormat/>
    <w:rsid w:val="005F0E1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60">
    <w:name w:val="xl60"/>
    <w:basedOn w:val="Normal"/>
    <w:qFormat/>
    <w:rsid w:val="005F0E1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61">
    <w:name w:val="xl61"/>
    <w:basedOn w:val="Normal"/>
    <w:qFormat/>
    <w:rsid w:val="005F0E1B"/>
    <w:pPr>
      <w:shd w:val="clear" w:color="auto" w:fill="FFFFFF"/>
      <w:spacing w:before="100" w:beforeAutospacing="1" w:after="100" w:afterAutospacing="1"/>
    </w:pPr>
    <w:rPr>
      <w:rFonts w:ascii="Arial" w:hAnsi="Arial" w:cs="Arial"/>
      <w:color w:val="000000"/>
      <w:sz w:val="16"/>
      <w:szCs w:val="16"/>
    </w:rPr>
  </w:style>
  <w:style w:type="paragraph" w:customStyle="1" w:styleId="xl62">
    <w:name w:val="xl62"/>
    <w:basedOn w:val="Normal"/>
    <w:qFormat/>
    <w:rsid w:val="005F0E1B"/>
    <w:pPr>
      <w:shd w:val="clear" w:color="auto" w:fill="FFFFFF"/>
      <w:spacing w:before="100" w:beforeAutospacing="1" w:after="100" w:afterAutospacing="1"/>
      <w:jc w:val="right"/>
    </w:pPr>
    <w:rPr>
      <w:rFonts w:ascii="Arial" w:hAnsi="Arial" w:cs="Arial"/>
      <w:color w:val="000000"/>
      <w:sz w:val="16"/>
      <w:szCs w:val="16"/>
    </w:rPr>
  </w:style>
  <w:style w:type="character" w:styleId="TtulodoLivro">
    <w:name w:val="Book Title"/>
    <w:basedOn w:val="Fontepargpadro"/>
    <w:uiPriority w:val="33"/>
    <w:qFormat/>
    <w:rsid w:val="005F0E1B"/>
    <w:rPr>
      <w:b/>
      <w:bCs/>
      <w:smallCaps/>
      <w:spacing w:val="5"/>
    </w:rPr>
  </w:style>
  <w:style w:type="paragraph" w:styleId="Commarcadores">
    <w:name w:val="List Bullet"/>
    <w:basedOn w:val="Normal"/>
    <w:uiPriority w:val="99"/>
    <w:semiHidden/>
    <w:unhideWhenUsed/>
    <w:rsid w:val="005F0E1B"/>
    <w:pPr>
      <w:tabs>
        <w:tab w:val="num" w:pos="360"/>
      </w:tabs>
      <w:ind w:left="360" w:hanging="360"/>
      <w:contextualSpacing/>
    </w:pPr>
    <w:rPr>
      <w:sz w:val="24"/>
      <w:szCs w:val="24"/>
    </w:rPr>
  </w:style>
  <w:style w:type="paragraph" w:customStyle="1" w:styleId="ParagraphStyle">
    <w:name w:val="Paragraph Style"/>
    <w:rsid w:val="005F0E1B"/>
    <w:pPr>
      <w:autoSpaceDE w:val="0"/>
      <w:autoSpaceDN w:val="0"/>
      <w:adjustRightInd w:val="0"/>
      <w:spacing w:after="0" w:line="240" w:lineRule="auto"/>
    </w:pPr>
    <w:rPr>
      <w:rFonts w:ascii="Arial" w:hAnsi="Arial" w:cs="Arial"/>
      <w:sz w:val="24"/>
      <w:szCs w:val="24"/>
      <w:lang w:val="x-none"/>
    </w:rPr>
  </w:style>
  <w:style w:type="character" w:customStyle="1" w:styleId="Normaltext">
    <w:name w:val="Normal text"/>
    <w:uiPriority w:val="99"/>
    <w:rsid w:val="005F0E1B"/>
    <w:rPr>
      <w:sz w:val="20"/>
      <w:szCs w:val="20"/>
    </w:rPr>
  </w:style>
  <w:style w:type="character" w:styleId="HiperlinkVisitado">
    <w:name w:val="FollowedHyperlink"/>
    <w:basedOn w:val="Fontepargpadro"/>
    <w:uiPriority w:val="99"/>
    <w:semiHidden/>
    <w:unhideWhenUsed/>
    <w:rsid w:val="005F0E1B"/>
    <w:rPr>
      <w:color w:val="954F72"/>
      <w:u w:val="single"/>
    </w:rPr>
  </w:style>
  <w:style w:type="paragraph" w:customStyle="1" w:styleId="msonormal0">
    <w:name w:val="msonormal"/>
    <w:basedOn w:val="Normal"/>
    <w:rsid w:val="005F0E1B"/>
    <w:pPr>
      <w:spacing w:before="100" w:beforeAutospacing="1" w:after="100" w:afterAutospacing="1"/>
    </w:pPr>
    <w:rPr>
      <w:sz w:val="24"/>
      <w:szCs w:val="24"/>
    </w:rPr>
  </w:style>
  <w:style w:type="paragraph" w:customStyle="1" w:styleId="xl63">
    <w:name w:val="xl63"/>
    <w:basedOn w:val="Normal"/>
    <w:rsid w:val="005F0E1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4"/>
      <w:szCs w:val="24"/>
    </w:rPr>
  </w:style>
  <w:style w:type="paragraph" w:customStyle="1" w:styleId="xl64">
    <w:name w:val="xl64"/>
    <w:basedOn w:val="Normal"/>
    <w:rsid w:val="005F0E1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65">
    <w:name w:val="xl65"/>
    <w:basedOn w:val="Normal"/>
    <w:rsid w:val="005F0E1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66">
    <w:name w:val="xl66"/>
    <w:basedOn w:val="Normal"/>
    <w:rsid w:val="005F0E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table" w:styleId="TabelaSimples1">
    <w:name w:val="Plain Table 1"/>
    <w:basedOn w:val="Tabelanormal"/>
    <w:uiPriority w:val="41"/>
    <w:rsid w:val="005F0E1B"/>
    <w:pPr>
      <w:spacing w:after="0" w:line="240" w:lineRule="auto"/>
    </w:pPr>
    <w:rPr>
      <w:rFonts w:ascii="Arial" w:hAnsi="Arial" w:cs="Arial"/>
      <w:sz w:val="24"/>
      <w:szCs w:val="24"/>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rpodetextoChar1">
    <w:name w:val="Corpo de texto Char1"/>
    <w:basedOn w:val="Fontepargpadro"/>
    <w:uiPriority w:val="1"/>
    <w:semiHidden/>
    <w:rsid w:val="005F0E1B"/>
  </w:style>
  <w:style w:type="character" w:customStyle="1" w:styleId="Corpodetexto3Char1">
    <w:name w:val="Corpo de texto 3 Char1"/>
    <w:basedOn w:val="Fontepargpadro"/>
    <w:semiHidden/>
    <w:rsid w:val="005F0E1B"/>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5765751">
      <w:bodyDiv w:val="1"/>
      <w:marLeft w:val="0"/>
      <w:marRight w:val="0"/>
      <w:marTop w:val="0"/>
      <w:marBottom w:val="0"/>
      <w:divBdr>
        <w:top w:val="none" w:sz="0" w:space="0" w:color="auto"/>
        <w:left w:val="none" w:sz="0" w:space="0" w:color="auto"/>
        <w:bottom w:val="none" w:sz="0" w:space="0" w:color="auto"/>
        <w:right w:val="none" w:sz="0" w:space="0" w:color="auto"/>
      </w:divBdr>
    </w:div>
    <w:div w:id="1462267283">
      <w:bodyDiv w:val="1"/>
      <w:marLeft w:val="0"/>
      <w:marRight w:val="0"/>
      <w:marTop w:val="0"/>
      <w:marBottom w:val="0"/>
      <w:divBdr>
        <w:top w:val="none" w:sz="0" w:space="0" w:color="auto"/>
        <w:left w:val="none" w:sz="0" w:space="0" w:color="auto"/>
        <w:bottom w:val="none" w:sz="0" w:space="0" w:color="auto"/>
        <w:right w:val="none" w:sz="0" w:space="0" w:color="auto"/>
      </w:divBdr>
    </w:div>
    <w:div w:id="1488092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bataguassu.ms.gov.br"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20.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3.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C47287-9E67-4716-B8D4-664A223BD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884</TotalTime>
  <Pages>5</Pages>
  <Words>1106</Words>
  <Characters>5977</Characters>
  <Application>Microsoft Office Word</Application>
  <DocSecurity>0</DocSecurity>
  <Lines>49</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7069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Fernando Costa</dc:creator>
  <cp:keywords/>
  <dc:description/>
  <cp:lastModifiedBy>Usuario</cp:lastModifiedBy>
  <cp:revision>318</cp:revision>
  <cp:lastPrinted>2025-06-13T19:37:00Z</cp:lastPrinted>
  <dcterms:created xsi:type="dcterms:W3CDTF">2025-01-15T18:08:00Z</dcterms:created>
  <dcterms:modified xsi:type="dcterms:W3CDTF">2026-01-15T19:24:00Z</dcterms:modified>
</cp:coreProperties>
</file>